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BF90BA" w14:textId="77777777" w:rsidR="00970F59" w:rsidRDefault="00970F59" w:rsidP="00A806BE">
      <w:pPr>
        <w:spacing w:line="360" w:lineRule="auto"/>
        <w:ind w:right="-142"/>
        <w:jc w:val="both"/>
        <w:rPr>
          <w:rFonts w:ascii="Arial" w:hAnsi="Arial" w:cs="Arial"/>
          <w:b/>
          <w:bCs/>
          <w:noProof/>
          <w:szCs w:val="22"/>
        </w:rPr>
      </w:pPr>
    </w:p>
    <w:p w14:paraId="081FF269" w14:textId="443AA2C9" w:rsidR="000F1553" w:rsidRDefault="00B51D26" w:rsidP="000F1553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Techn</w:t>
      </w:r>
      <w:r w:rsidR="00B75D65">
        <w:rPr>
          <w:rFonts w:ascii="Arial" w:hAnsi="Arial" w:cs="Arial"/>
          <w:b/>
        </w:rPr>
        <w:t xml:space="preserve">ický </w:t>
      </w:r>
      <w:r w:rsidR="00B75D65" w:rsidRPr="00B75D65">
        <w:rPr>
          <w:rFonts w:ascii="Arial" w:hAnsi="Arial" w:cs="Arial"/>
          <w:b/>
        </w:rPr>
        <w:t>popis záměru</w:t>
      </w:r>
      <w:r w:rsidR="00B75D65">
        <w:rPr>
          <w:rFonts w:ascii="Arial" w:hAnsi="Arial" w:cs="Arial"/>
          <w:b/>
        </w:rPr>
        <w:t xml:space="preserve"> pro</w:t>
      </w:r>
      <w:r>
        <w:rPr>
          <w:rFonts w:ascii="Arial" w:hAnsi="Arial" w:cs="Arial"/>
          <w:b/>
        </w:rPr>
        <w:t xml:space="preserve"> realizac</w:t>
      </w:r>
      <w:r w:rsidR="00B75D65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 xml:space="preserve"> akce</w:t>
      </w:r>
    </w:p>
    <w:p w14:paraId="4CA35A85" w14:textId="7246CB36" w:rsidR="00193507" w:rsidRDefault="00B51D26" w:rsidP="000F1553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473634" w:rsidRPr="00473634">
        <w:rPr>
          <w:rFonts w:ascii="Arial" w:hAnsi="Arial" w:cs="Arial"/>
          <w:b/>
        </w:rPr>
        <w:t xml:space="preserve">Obnova místních komunikací ul. Větrná, Potoční, Družstevní v Odrách a v </w:t>
      </w:r>
      <w:proofErr w:type="spellStart"/>
      <w:r w:rsidR="00473634" w:rsidRPr="00473634">
        <w:rPr>
          <w:rFonts w:ascii="Arial" w:hAnsi="Arial" w:cs="Arial"/>
          <w:b/>
        </w:rPr>
        <w:t>Klokočůvku</w:t>
      </w:r>
      <w:proofErr w:type="spellEnd"/>
      <w:r>
        <w:rPr>
          <w:rFonts w:ascii="Arial" w:hAnsi="Arial" w:cs="Arial"/>
          <w:b/>
        </w:rPr>
        <w:t>“</w:t>
      </w:r>
    </w:p>
    <w:p w14:paraId="683292D4" w14:textId="77777777" w:rsidR="003B60BE" w:rsidRDefault="003B60BE" w:rsidP="003B60BE">
      <w:pPr>
        <w:rPr>
          <w:rFonts w:ascii="Arial" w:hAnsi="Arial" w:cs="Arial"/>
        </w:rPr>
      </w:pPr>
    </w:p>
    <w:p w14:paraId="07E2DFB8" w14:textId="6C8187A1" w:rsidR="003B60BE" w:rsidRDefault="00B75D65" w:rsidP="00270E39">
      <w:pPr>
        <w:spacing w:line="360" w:lineRule="auto"/>
        <w:jc w:val="both"/>
        <w:rPr>
          <w:rFonts w:ascii="Arial" w:hAnsi="Arial" w:cs="Arial"/>
        </w:rPr>
      </w:pPr>
      <w:r w:rsidRPr="00B75D65">
        <w:rPr>
          <w:rFonts w:ascii="Arial" w:hAnsi="Arial" w:cs="Arial"/>
        </w:rPr>
        <w:t>Stavba opravy komunikací se nachází na obecních pozemcích města Odry a na navazujících pozemcích na zájmové komunikace, v poloze dané stávající polohou</w:t>
      </w:r>
      <w:r>
        <w:rPr>
          <w:rFonts w:ascii="Arial" w:hAnsi="Arial" w:cs="Arial"/>
        </w:rPr>
        <w:t xml:space="preserve"> </w:t>
      </w:r>
      <w:r w:rsidRPr="00B75D65">
        <w:rPr>
          <w:rFonts w:ascii="Arial" w:hAnsi="Arial" w:cs="Arial"/>
        </w:rPr>
        <w:t>místních komunikací. Území je charakterizováno jako rovinaté až kopcovité se sklony cca 1</w:t>
      </w:r>
      <w:r w:rsidR="00D220C8">
        <w:rPr>
          <w:rFonts w:ascii="Arial" w:hAnsi="Arial" w:cs="Arial"/>
        </w:rPr>
        <w:t>5</w:t>
      </w:r>
      <w:r w:rsidRPr="00B75D65">
        <w:rPr>
          <w:rFonts w:ascii="Arial" w:hAnsi="Arial" w:cs="Arial"/>
        </w:rPr>
        <w:t>%.</w:t>
      </w:r>
      <w:r>
        <w:rPr>
          <w:rFonts w:ascii="Arial" w:hAnsi="Arial" w:cs="Arial"/>
        </w:rPr>
        <w:t xml:space="preserve"> </w:t>
      </w:r>
      <w:r w:rsidRPr="00B75D65">
        <w:rPr>
          <w:rFonts w:ascii="Arial" w:hAnsi="Arial" w:cs="Arial"/>
        </w:rPr>
        <w:t>Obnova komunikací respektuje stávající polohu i niveletu komunikací.</w:t>
      </w:r>
      <w:r w:rsidR="00270E39">
        <w:rPr>
          <w:rFonts w:ascii="Arial" w:hAnsi="Arial" w:cs="Arial"/>
        </w:rPr>
        <w:t xml:space="preserve"> </w:t>
      </w:r>
      <w:r w:rsidR="003B60BE">
        <w:rPr>
          <w:rFonts w:ascii="Arial" w:hAnsi="Arial" w:cs="Arial"/>
        </w:rPr>
        <w:t xml:space="preserve">Celková délka </w:t>
      </w:r>
      <w:r w:rsidR="00935AB5">
        <w:rPr>
          <w:rFonts w:ascii="Arial" w:hAnsi="Arial" w:cs="Arial"/>
        </w:rPr>
        <w:t xml:space="preserve">obnovovaných </w:t>
      </w:r>
      <w:r w:rsidR="003B60BE">
        <w:rPr>
          <w:rFonts w:ascii="Arial" w:hAnsi="Arial" w:cs="Arial"/>
        </w:rPr>
        <w:t xml:space="preserve">komunikací </w:t>
      </w:r>
      <w:r w:rsidR="00935AB5">
        <w:rPr>
          <w:rFonts w:ascii="Arial" w:hAnsi="Arial" w:cs="Arial"/>
        </w:rPr>
        <w:t xml:space="preserve">je </w:t>
      </w:r>
      <w:r w:rsidR="00642415">
        <w:rPr>
          <w:rFonts w:ascii="Arial" w:hAnsi="Arial" w:cs="Arial"/>
        </w:rPr>
        <w:t>825</w:t>
      </w:r>
      <w:r w:rsidR="003B60BE">
        <w:rPr>
          <w:rFonts w:ascii="Arial" w:hAnsi="Arial" w:cs="Arial"/>
        </w:rPr>
        <w:t xml:space="preserve"> m</w:t>
      </w:r>
      <w:r w:rsidR="00270E39">
        <w:rPr>
          <w:rFonts w:ascii="Arial" w:hAnsi="Arial" w:cs="Arial"/>
        </w:rPr>
        <w:t>.</w:t>
      </w:r>
      <w:r w:rsidR="003B60BE">
        <w:rPr>
          <w:rFonts w:ascii="Arial" w:hAnsi="Arial" w:cs="Arial"/>
        </w:rPr>
        <w:t xml:space="preserve"> </w:t>
      </w:r>
    </w:p>
    <w:p w14:paraId="06744984" w14:textId="77777777" w:rsidR="00935AB5" w:rsidRDefault="00935AB5" w:rsidP="00270E39">
      <w:pPr>
        <w:spacing w:line="360" w:lineRule="auto"/>
        <w:jc w:val="both"/>
        <w:rPr>
          <w:rFonts w:ascii="Arial" w:hAnsi="Arial" w:cs="Arial"/>
        </w:rPr>
      </w:pPr>
    </w:p>
    <w:p w14:paraId="1B3F375C" w14:textId="166771FB" w:rsidR="004F7F1C" w:rsidRPr="00935AB5" w:rsidRDefault="00935AB5" w:rsidP="00935AB5">
      <w:pPr>
        <w:spacing w:line="360" w:lineRule="auto"/>
        <w:jc w:val="both"/>
        <w:rPr>
          <w:rFonts w:ascii="Arial" w:hAnsi="Arial" w:cs="Arial"/>
          <w:u w:val="single"/>
        </w:rPr>
      </w:pPr>
      <w:r w:rsidRPr="00935AB5">
        <w:rPr>
          <w:rFonts w:ascii="Arial" w:hAnsi="Arial" w:cs="Arial"/>
          <w:u w:val="single"/>
        </w:rPr>
        <w:t>Technické provedení záměru:</w:t>
      </w:r>
    </w:p>
    <w:p w14:paraId="198C5D5D" w14:textId="77777777" w:rsidR="00935AB5" w:rsidRPr="00935AB5" w:rsidRDefault="00935AB5" w:rsidP="00935AB5">
      <w:pPr>
        <w:spacing w:line="360" w:lineRule="auto"/>
        <w:jc w:val="both"/>
        <w:rPr>
          <w:rFonts w:ascii="Arial" w:hAnsi="Arial" w:cs="Arial"/>
        </w:rPr>
      </w:pPr>
    </w:p>
    <w:p w14:paraId="6D02F623" w14:textId="3B67A071" w:rsidR="00B51D26" w:rsidRPr="004F7F1C" w:rsidRDefault="00D220C8" w:rsidP="004F7F1C">
      <w:pPr>
        <w:spacing w:line="360" w:lineRule="auto"/>
        <w:jc w:val="both"/>
        <w:rPr>
          <w:rFonts w:ascii="Arial" w:hAnsi="Arial" w:cs="Arial"/>
          <w:b/>
        </w:rPr>
      </w:pPr>
      <w:r w:rsidRPr="00D220C8">
        <w:rPr>
          <w:rFonts w:ascii="Arial" w:hAnsi="Arial" w:cs="Arial"/>
          <w:b/>
        </w:rPr>
        <w:t>1. Oprava komunikace ul. Větrná</w:t>
      </w:r>
    </w:p>
    <w:p w14:paraId="41E62364" w14:textId="39EC1454" w:rsidR="007849B0" w:rsidRPr="00A06066" w:rsidRDefault="00E4478B" w:rsidP="00CE1169">
      <w:pPr>
        <w:pStyle w:val="Odstavecseseznamem"/>
        <w:spacing w:line="360" w:lineRule="auto"/>
        <w:ind w:left="0"/>
        <w:jc w:val="both"/>
        <w:rPr>
          <w:rFonts w:ascii="Arial" w:hAnsi="Arial" w:cs="Arial"/>
        </w:rPr>
      </w:pPr>
      <w:bookmarkStart w:id="0" w:name="_Hlk63151007"/>
      <w:r w:rsidRPr="00A06066">
        <w:rPr>
          <w:rFonts w:ascii="Arial" w:hAnsi="Arial" w:cs="Arial"/>
        </w:rPr>
        <w:t xml:space="preserve">Místní komunikace umístěná na pozemku p. č. </w:t>
      </w:r>
      <w:r w:rsidR="00D220C8">
        <w:rPr>
          <w:rFonts w:ascii="Arial" w:hAnsi="Arial" w:cs="Arial"/>
        </w:rPr>
        <w:t>1621, 1661/93, 1661/69</w:t>
      </w:r>
      <w:r w:rsidR="003A5567" w:rsidRPr="003A5567">
        <w:rPr>
          <w:rFonts w:ascii="Arial" w:hAnsi="Arial" w:cs="Arial"/>
        </w:rPr>
        <w:t xml:space="preserve"> </w:t>
      </w:r>
      <w:proofErr w:type="spellStart"/>
      <w:proofErr w:type="gramStart"/>
      <w:r w:rsidR="003A5567" w:rsidRPr="003A5567">
        <w:rPr>
          <w:rFonts w:ascii="Arial" w:hAnsi="Arial" w:cs="Arial"/>
        </w:rPr>
        <w:t>k.ú</w:t>
      </w:r>
      <w:proofErr w:type="spellEnd"/>
      <w:r w:rsidR="003A5567" w:rsidRPr="003A5567">
        <w:rPr>
          <w:rFonts w:ascii="Arial" w:hAnsi="Arial" w:cs="Arial"/>
        </w:rPr>
        <w:t>.</w:t>
      </w:r>
      <w:proofErr w:type="gramEnd"/>
      <w:r w:rsidR="003A5567" w:rsidRPr="003A5567">
        <w:rPr>
          <w:rFonts w:ascii="Arial" w:hAnsi="Arial" w:cs="Arial"/>
        </w:rPr>
        <w:t xml:space="preserve"> Odry </w:t>
      </w:r>
      <w:r w:rsidRPr="00A06066">
        <w:rPr>
          <w:rFonts w:ascii="Arial" w:hAnsi="Arial" w:cs="Arial"/>
        </w:rPr>
        <w:t xml:space="preserve">v zástavbě </w:t>
      </w:r>
      <w:r w:rsidR="00D220C8">
        <w:rPr>
          <w:rFonts w:ascii="Arial" w:hAnsi="Arial" w:cs="Arial"/>
        </w:rPr>
        <w:t>rodinných</w:t>
      </w:r>
      <w:r w:rsidRPr="00A06066">
        <w:rPr>
          <w:rFonts w:ascii="Arial" w:hAnsi="Arial" w:cs="Arial"/>
        </w:rPr>
        <w:t xml:space="preserve"> domů</w:t>
      </w:r>
      <w:r w:rsidR="007849B0" w:rsidRPr="00A06066">
        <w:rPr>
          <w:rFonts w:ascii="Arial" w:hAnsi="Arial" w:cs="Arial"/>
        </w:rPr>
        <w:t xml:space="preserve"> v Odrách, </w:t>
      </w:r>
      <w:r w:rsidR="00A06066" w:rsidRPr="00A06066">
        <w:rPr>
          <w:rFonts w:ascii="Arial" w:hAnsi="Arial" w:cs="Arial"/>
        </w:rPr>
        <w:t xml:space="preserve">ulice </w:t>
      </w:r>
      <w:r w:rsidR="00D220C8">
        <w:rPr>
          <w:rFonts w:ascii="Arial" w:hAnsi="Arial" w:cs="Arial"/>
        </w:rPr>
        <w:t>Větrná</w:t>
      </w:r>
      <w:r w:rsidR="00143193">
        <w:rPr>
          <w:rFonts w:ascii="Arial" w:hAnsi="Arial" w:cs="Arial"/>
        </w:rPr>
        <w:t xml:space="preserve"> s napojením na ul. Pohořská</w:t>
      </w:r>
      <w:r w:rsidR="00A06066" w:rsidRPr="00A06066">
        <w:rPr>
          <w:rFonts w:ascii="Arial" w:hAnsi="Arial" w:cs="Arial"/>
        </w:rPr>
        <w:t xml:space="preserve">. </w:t>
      </w:r>
      <w:bookmarkStart w:id="1" w:name="_Hlk59014822"/>
      <w:r w:rsidR="000834CF">
        <w:rPr>
          <w:rFonts w:ascii="Arial" w:hAnsi="Arial" w:cs="Arial"/>
        </w:rPr>
        <w:t>S</w:t>
      </w:r>
      <w:r w:rsidR="000834CF" w:rsidRPr="000834CF">
        <w:rPr>
          <w:rFonts w:ascii="Arial" w:hAnsi="Arial" w:cs="Arial"/>
        </w:rPr>
        <w:t xml:space="preserve">távající </w:t>
      </w:r>
      <w:proofErr w:type="spellStart"/>
      <w:r w:rsidR="00D220C8">
        <w:rPr>
          <w:rFonts w:ascii="Arial" w:hAnsi="Arial" w:cs="Arial"/>
        </w:rPr>
        <w:t>afaltobetonový</w:t>
      </w:r>
      <w:proofErr w:type="spellEnd"/>
      <w:r w:rsidR="00D220C8">
        <w:rPr>
          <w:rFonts w:ascii="Arial" w:hAnsi="Arial" w:cs="Arial"/>
        </w:rPr>
        <w:t xml:space="preserve"> </w:t>
      </w:r>
      <w:r w:rsidR="000834CF" w:rsidRPr="000834CF">
        <w:rPr>
          <w:rFonts w:ascii="Arial" w:hAnsi="Arial" w:cs="Arial"/>
        </w:rPr>
        <w:t>povrch</w:t>
      </w:r>
      <w:r w:rsidRPr="00A06066">
        <w:rPr>
          <w:rFonts w:ascii="Arial" w:hAnsi="Arial" w:cs="Arial"/>
        </w:rPr>
        <w:t xml:space="preserve"> </w:t>
      </w:r>
      <w:r w:rsidR="00D220C8">
        <w:rPr>
          <w:rFonts w:ascii="Arial" w:hAnsi="Arial" w:cs="Arial"/>
        </w:rPr>
        <w:t xml:space="preserve">byl v minulosti realizován jako podkladní vrstva, je </w:t>
      </w:r>
      <w:r w:rsidR="003A5567">
        <w:rPr>
          <w:rFonts w:ascii="Arial" w:hAnsi="Arial" w:cs="Arial"/>
        </w:rPr>
        <w:t xml:space="preserve">nerovný </w:t>
      </w:r>
      <w:r w:rsidR="00D220C8">
        <w:rPr>
          <w:rFonts w:ascii="Arial" w:hAnsi="Arial" w:cs="Arial"/>
        </w:rPr>
        <w:t xml:space="preserve">především překopy </w:t>
      </w:r>
      <w:r w:rsidR="003A5567">
        <w:rPr>
          <w:rFonts w:ascii="Arial" w:hAnsi="Arial" w:cs="Arial"/>
        </w:rPr>
        <w:t xml:space="preserve">a </w:t>
      </w:r>
      <w:r w:rsidR="00D220C8">
        <w:rPr>
          <w:rFonts w:ascii="Arial" w:hAnsi="Arial" w:cs="Arial"/>
        </w:rPr>
        <w:t xml:space="preserve">na krajnicích </w:t>
      </w:r>
      <w:r w:rsidR="003A5567">
        <w:rPr>
          <w:rFonts w:ascii="Arial" w:hAnsi="Arial" w:cs="Arial"/>
        </w:rPr>
        <w:t>prorůstá travní drn</w:t>
      </w:r>
      <w:r w:rsidRPr="00A06066">
        <w:rPr>
          <w:rFonts w:ascii="Arial" w:hAnsi="Arial" w:cs="Arial"/>
        </w:rPr>
        <w:t xml:space="preserve">. </w:t>
      </w:r>
    </w:p>
    <w:bookmarkEnd w:id="0"/>
    <w:p w14:paraId="25A98AF0" w14:textId="7F08CB59" w:rsidR="00E4478B" w:rsidRPr="001E5380" w:rsidRDefault="00F1092E" w:rsidP="00CE1169">
      <w:pPr>
        <w:pStyle w:val="Odstavecseseznamem"/>
        <w:spacing w:line="360" w:lineRule="auto"/>
        <w:ind w:left="0"/>
        <w:jc w:val="both"/>
        <w:rPr>
          <w:rFonts w:ascii="Arial" w:hAnsi="Arial" w:cs="Arial"/>
        </w:rPr>
      </w:pPr>
      <w:r w:rsidRPr="00F1092E">
        <w:rPr>
          <w:rFonts w:ascii="Arial" w:hAnsi="Arial" w:cs="Arial"/>
        </w:rPr>
        <w:t xml:space="preserve">Po výškovém osazení stávajících poklopů kanalizace, silničních vpustí a šoupat, bude provedeno </w:t>
      </w:r>
      <w:r w:rsidR="000834CF" w:rsidRPr="000834CF">
        <w:rPr>
          <w:rFonts w:ascii="Arial" w:hAnsi="Arial" w:cs="Arial"/>
        </w:rPr>
        <w:t xml:space="preserve">očištění vozovky </w:t>
      </w:r>
      <w:r w:rsidR="00D220C8">
        <w:rPr>
          <w:rFonts w:ascii="Arial" w:hAnsi="Arial" w:cs="Arial"/>
        </w:rPr>
        <w:t xml:space="preserve">vč. odstranění nánosu z krajnic </w:t>
      </w:r>
      <w:r>
        <w:rPr>
          <w:rFonts w:ascii="Arial" w:hAnsi="Arial" w:cs="Arial"/>
        </w:rPr>
        <w:t>a následně</w:t>
      </w:r>
      <w:r w:rsidR="000834CF" w:rsidRPr="000834CF">
        <w:rPr>
          <w:rFonts w:ascii="Arial" w:hAnsi="Arial" w:cs="Arial"/>
        </w:rPr>
        <w:t xml:space="preserve"> proveden spojovací postřik ze silniční emulze. Pro napojení na stávající komunikace je nutný zářez se </w:t>
      </w:r>
      <w:proofErr w:type="spellStart"/>
      <w:r w:rsidR="000834CF" w:rsidRPr="000834CF">
        <w:rPr>
          <w:rFonts w:ascii="Arial" w:hAnsi="Arial" w:cs="Arial"/>
        </w:rPr>
        <w:t>zabouráním</w:t>
      </w:r>
      <w:proofErr w:type="spellEnd"/>
      <w:r w:rsidR="000834CF" w:rsidRPr="000834CF">
        <w:rPr>
          <w:rFonts w:ascii="Arial" w:hAnsi="Arial" w:cs="Arial"/>
        </w:rPr>
        <w:t xml:space="preserve">. Po dokončení přípravných prací bude strojně položená vyrovnávka nerovností se spádováním z </w:t>
      </w:r>
      <w:r w:rsidR="00D220C8" w:rsidRPr="000834CF">
        <w:rPr>
          <w:rFonts w:ascii="Arial" w:hAnsi="Arial" w:cs="Arial"/>
        </w:rPr>
        <w:t xml:space="preserve">asfaltového betonu ACO 11S </w:t>
      </w:r>
      <w:r w:rsidR="000834CF" w:rsidRPr="000834CF">
        <w:rPr>
          <w:rFonts w:ascii="Arial" w:hAnsi="Arial" w:cs="Arial"/>
        </w:rPr>
        <w:t xml:space="preserve">v proměnné </w:t>
      </w:r>
      <w:proofErr w:type="spellStart"/>
      <w:r w:rsidR="000834CF" w:rsidRPr="000834CF">
        <w:rPr>
          <w:rFonts w:ascii="Arial" w:hAnsi="Arial" w:cs="Arial"/>
        </w:rPr>
        <w:t>tl</w:t>
      </w:r>
      <w:proofErr w:type="spellEnd"/>
      <w:r w:rsidR="000834CF" w:rsidRPr="000834CF">
        <w:rPr>
          <w:rFonts w:ascii="Arial" w:hAnsi="Arial" w:cs="Arial"/>
        </w:rPr>
        <w:t xml:space="preserve">. </w:t>
      </w:r>
      <w:proofErr w:type="gramStart"/>
      <w:r w:rsidR="000834CF" w:rsidRPr="000834CF">
        <w:rPr>
          <w:rFonts w:ascii="Arial" w:hAnsi="Arial" w:cs="Arial"/>
        </w:rPr>
        <w:t>vrstv</w:t>
      </w:r>
      <w:r w:rsidR="00D220C8">
        <w:rPr>
          <w:rFonts w:ascii="Arial" w:hAnsi="Arial" w:cs="Arial"/>
        </w:rPr>
        <w:t>y</w:t>
      </w:r>
      <w:proofErr w:type="gramEnd"/>
      <w:r w:rsidR="000834CF" w:rsidRPr="000834CF">
        <w:rPr>
          <w:rFonts w:ascii="Arial" w:hAnsi="Arial" w:cs="Arial"/>
        </w:rPr>
        <w:t xml:space="preserve"> a na tuto vyrovnávku strojně položena finální obrusná vrstva asfaltového </w:t>
      </w:r>
      <w:r w:rsidR="00D220C8">
        <w:rPr>
          <w:rFonts w:ascii="Arial" w:hAnsi="Arial" w:cs="Arial"/>
        </w:rPr>
        <w:t xml:space="preserve">betonu ACO 11S v minimální </w:t>
      </w:r>
      <w:proofErr w:type="spellStart"/>
      <w:r w:rsidR="00D220C8">
        <w:rPr>
          <w:rFonts w:ascii="Arial" w:hAnsi="Arial" w:cs="Arial"/>
        </w:rPr>
        <w:t>tl</w:t>
      </w:r>
      <w:proofErr w:type="spellEnd"/>
      <w:r w:rsidR="00D220C8">
        <w:rPr>
          <w:rFonts w:ascii="Arial" w:hAnsi="Arial" w:cs="Arial"/>
        </w:rPr>
        <w:t>. 5</w:t>
      </w:r>
      <w:r w:rsidR="000834CF" w:rsidRPr="000834CF">
        <w:rPr>
          <w:rFonts w:ascii="Arial" w:hAnsi="Arial" w:cs="Arial"/>
        </w:rPr>
        <w:t>0 mm v celé říši a délce.</w:t>
      </w:r>
      <w:r w:rsidR="00E4478B" w:rsidRPr="00116F4F">
        <w:rPr>
          <w:rFonts w:ascii="Arial" w:hAnsi="Arial" w:cs="Arial"/>
        </w:rPr>
        <w:t xml:space="preserve"> Po dokončení prací bude provedeno geodetické zaměření pro ověření skutečné výměry oprav. Bude opravena místní komunikace o celkové výměře </w:t>
      </w:r>
      <w:r w:rsidR="00D220C8">
        <w:rPr>
          <w:rFonts w:ascii="Arial" w:hAnsi="Arial" w:cs="Arial"/>
        </w:rPr>
        <w:t>3325</w:t>
      </w:r>
      <w:r w:rsidR="00E4478B" w:rsidRPr="00116F4F">
        <w:rPr>
          <w:rFonts w:ascii="Arial" w:hAnsi="Arial" w:cs="Arial"/>
        </w:rPr>
        <w:t xml:space="preserve"> m</w:t>
      </w:r>
      <w:r w:rsidR="00E4478B" w:rsidRPr="00116F4F">
        <w:rPr>
          <w:rFonts w:ascii="Arial" w:hAnsi="Arial" w:cs="Arial"/>
          <w:vertAlign w:val="superscript"/>
        </w:rPr>
        <w:t>2</w:t>
      </w:r>
      <w:r w:rsidR="00E4478B" w:rsidRPr="00116F4F">
        <w:rPr>
          <w:rFonts w:ascii="Arial" w:hAnsi="Arial" w:cs="Arial"/>
        </w:rPr>
        <w:t xml:space="preserve">, délky </w:t>
      </w:r>
      <w:r w:rsidR="00D220C8">
        <w:rPr>
          <w:rFonts w:ascii="Arial" w:hAnsi="Arial" w:cs="Arial"/>
        </w:rPr>
        <w:t>550</w:t>
      </w:r>
      <w:r w:rsidR="00E4478B" w:rsidRPr="00116F4F">
        <w:rPr>
          <w:rFonts w:ascii="Arial" w:hAnsi="Arial" w:cs="Arial"/>
        </w:rPr>
        <w:t xml:space="preserve"> m o pr</w:t>
      </w:r>
      <w:r w:rsidR="001E5380" w:rsidRPr="00116F4F">
        <w:rPr>
          <w:rFonts w:ascii="Arial" w:hAnsi="Arial" w:cs="Arial"/>
        </w:rPr>
        <w:t xml:space="preserve">oměnné </w:t>
      </w:r>
      <w:r w:rsidR="00E4478B" w:rsidRPr="00116F4F">
        <w:rPr>
          <w:rFonts w:ascii="Arial" w:hAnsi="Arial" w:cs="Arial"/>
        </w:rPr>
        <w:t xml:space="preserve">šířce </w:t>
      </w:r>
      <w:r w:rsidR="00D220C8">
        <w:rPr>
          <w:rFonts w:ascii="Arial" w:hAnsi="Arial" w:cs="Arial"/>
        </w:rPr>
        <w:t>4,2</w:t>
      </w:r>
      <w:r w:rsidR="001E5380" w:rsidRPr="00116F4F">
        <w:rPr>
          <w:rFonts w:ascii="Arial" w:hAnsi="Arial" w:cs="Arial"/>
        </w:rPr>
        <w:t xml:space="preserve"> m až </w:t>
      </w:r>
      <w:r w:rsidR="00D220C8">
        <w:rPr>
          <w:rFonts w:ascii="Arial" w:hAnsi="Arial" w:cs="Arial"/>
        </w:rPr>
        <w:t>6,4</w:t>
      </w:r>
      <w:r w:rsidR="00E4478B" w:rsidRPr="00116F4F">
        <w:rPr>
          <w:rFonts w:ascii="Arial" w:hAnsi="Arial" w:cs="Arial"/>
        </w:rPr>
        <w:t xml:space="preserve"> m</w:t>
      </w:r>
      <w:bookmarkEnd w:id="1"/>
      <w:r w:rsidR="00E4478B" w:rsidRPr="00116F4F">
        <w:rPr>
          <w:rFonts w:ascii="Arial" w:hAnsi="Arial" w:cs="Arial"/>
        </w:rPr>
        <w:t>.</w:t>
      </w:r>
    </w:p>
    <w:p w14:paraId="7443D427" w14:textId="77777777" w:rsidR="00B51D26" w:rsidRPr="001E5380" w:rsidRDefault="00B51D26" w:rsidP="00CE1169">
      <w:pPr>
        <w:spacing w:line="360" w:lineRule="auto"/>
        <w:jc w:val="both"/>
        <w:rPr>
          <w:rFonts w:ascii="Arial" w:hAnsi="Arial" w:cs="Arial"/>
          <w:b/>
        </w:rPr>
      </w:pPr>
    </w:p>
    <w:p w14:paraId="692EDA7F" w14:textId="3A5AEBF1" w:rsidR="00B51D26" w:rsidRPr="004F7F1C" w:rsidRDefault="00D220C8" w:rsidP="004F7F1C">
      <w:pPr>
        <w:spacing w:line="360" w:lineRule="auto"/>
        <w:jc w:val="both"/>
        <w:rPr>
          <w:rFonts w:ascii="Arial" w:hAnsi="Arial" w:cs="Arial"/>
          <w:b/>
        </w:rPr>
      </w:pPr>
      <w:r w:rsidRPr="00D220C8">
        <w:rPr>
          <w:rFonts w:ascii="Arial" w:hAnsi="Arial" w:cs="Arial"/>
          <w:b/>
          <w:bCs/>
        </w:rPr>
        <w:t>2. Oprava komunikace ul. Družstevní</w:t>
      </w:r>
    </w:p>
    <w:p w14:paraId="52D54777" w14:textId="56F2197B" w:rsidR="00852897" w:rsidRPr="00A06066" w:rsidRDefault="00852897" w:rsidP="00852897">
      <w:pPr>
        <w:pStyle w:val="Odstavecseseznamem"/>
        <w:spacing w:line="360" w:lineRule="auto"/>
        <w:ind w:left="0"/>
        <w:jc w:val="both"/>
        <w:rPr>
          <w:rFonts w:ascii="Arial" w:hAnsi="Arial" w:cs="Arial"/>
        </w:rPr>
      </w:pPr>
      <w:bookmarkStart w:id="2" w:name="_Hlk59014948"/>
      <w:r w:rsidRPr="00A06066">
        <w:rPr>
          <w:rFonts w:ascii="Arial" w:hAnsi="Arial" w:cs="Arial"/>
        </w:rPr>
        <w:t xml:space="preserve">Místní komunikace umístěná na pozemku p. č. </w:t>
      </w:r>
      <w:r w:rsidR="00D220C8">
        <w:rPr>
          <w:rFonts w:ascii="Arial" w:hAnsi="Arial" w:cs="Arial"/>
        </w:rPr>
        <w:t>2066/32, 2059/47</w:t>
      </w:r>
      <w:r w:rsidRPr="00A06066">
        <w:rPr>
          <w:rFonts w:ascii="Arial" w:hAnsi="Arial" w:cs="Arial"/>
        </w:rPr>
        <w:t xml:space="preserve"> k. </w:t>
      </w:r>
      <w:proofErr w:type="spellStart"/>
      <w:r w:rsidRPr="00A06066">
        <w:rPr>
          <w:rFonts w:ascii="Arial" w:hAnsi="Arial" w:cs="Arial"/>
        </w:rPr>
        <w:t>ú.</w:t>
      </w:r>
      <w:proofErr w:type="spellEnd"/>
      <w:r w:rsidRPr="00A06066">
        <w:rPr>
          <w:rFonts w:ascii="Arial" w:hAnsi="Arial" w:cs="Arial"/>
        </w:rPr>
        <w:t xml:space="preserve"> Odry v zástavbě rodinných domů v Odrách, ulice </w:t>
      </w:r>
      <w:r w:rsidR="00D220C8">
        <w:rPr>
          <w:rFonts w:ascii="Arial" w:hAnsi="Arial" w:cs="Arial"/>
        </w:rPr>
        <w:t>Družstevní</w:t>
      </w:r>
      <w:r w:rsidR="008C298B">
        <w:rPr>
          <w:rFonts w:ascii="Arial" w:hAnsi="Arial" w:cs="Arial"/>
        </w:rPr>
        <w:t xml:space="preserve"> s napojením na </w:t>
      </w:r>
      <w:proofErr w:type="spellStart"/>
      <w:r w:rsidR="00987C95">
        <w:rPr>
          <w:rFonts w:ascii="Arial" w:hAnsi="Arial" w:cs="Arial"/>
        </w:rPr>
        <w:t>kominikaci</w:t>
      </w:r>
      <w:proofErr w:type="spellEnd"/>
      <w:r w:rsidR="008C298B">
        <w:rPr>
          <w:rFonts w:ascii="Arial" w:hAnsi="Arial" w:cs="Arial"/>
        </w:rPr>
        <w:t xml:space="preserve"> ul. </w:t>
      </w:r>
      <w:r w:rsidR="00D220C8">
        <w:rPr>
          <w:rFonts w:ascii="Arial" w:hAnsi="Arial" w:cs="Arial"/>
        </w:rPr>
        <w:t>Jižní</w:t>
      </w:r>
      <w:r w:rsidRPr="00A06066">
        <w:rPr>
          <w:rFonts w:ascii="Arial" w:hAnsi="Arial" w:cs="Arial"/>
        </w:rPr>
        <w:t>. Stávající asfaltobetonový povrch je poškozen a značně zdegenerován, jsou zde trhliny</w:t>
      </w:r>
      <w:r>
        <w:rPr>
          <w:rFonts w:ascii="Arial" w:hAnsi="Arial" w:cs="Arial"/>
        </w:rPr>
        <w:t xml:space="preserve"> podélné i příčné </w:t>
      </w:r>
      <w:r w:rsidRPr="00A06066">
        <w:rPr>
          <w:rFonts w:ascii="Arial" w:hAnsi="Arial" w:cs="Arial"/>
        </w:rPr>
        <w:t>procházející do podkladních vrstev, místy výtluky až do podkladních vrstev, nesplňuje rovi</w:t>
      </w:r>
      <w:r w:rsidR="00987C95">
        <w:rPr>
          <w:rFonts w:ascii="Arial" w:hAnsi="Arial" w:cs="Arial"/>
        </w:rPr>
        <w:t>n</w:t>
      </w:r>
      <w:r w:rsidRPr="00A06066">
        <w:rPr>
          <w:rFonts w:ascii="Arial" w:hAnsi="Arial" w:cs="Arial"/>
        </w:rPr>
        <w:t xml:space="preserve">atost. </w:t>
      </w:r>
    </w:p>
    <w:p w14:paraId="72BF44CB" w14:textId="04EE7795" w:rsidR="00063CB3" w:rsidRPr="000F1553" w:rsidRDefault="00852897" w:rsidP="00852897">
      <w:pPr>
        <w:spacing w:line="360" w:lineRule="auto"/>
        <w:jc w:val="both"/>
        <w:rPr>
          <w:rFonts w:ascii="Arial" w:hAnsi="Arial" w:cs="Arial"/>
        </w:rPr>
      </w:pPr>
      <w:r w:rsidRPr="00116F4F">
        <w:rPr>
          <w:rFonts w:ascii="Arial" w:hAnsi="Arial" w:cs="Arial"/>
        </w:rPr>
        <w:t xml:space="preserve">Bude provedeno plošné frézování vozovky v minimální </w:t>
      </w:r>
      <w:proofErr w:type="spellStart"/>
      <w:r w:rsidRPr="00116F4F">
        <w:rPr>
          <w:rFonts w:ascii="Arial" w:hAnsi="Arial" w:cs="Arial"/>
        </w:rPr>
        <w:t>tl</w:t>
      </w:r>
      <w:proofErr w:type="spellEnd"/>
      <w:r w:rsidRPr="00116F4F">
        <w:rPr>
          <w:rFonts w:ascii="Arial" w:hAnsi="Arial" w:cs="Arial"/>
        </w:rPr>
        <w:t xml:space="preserve">. 70 mm. </w:t>
      </w:r>
      <w:r w:rsidR="00F1092E">
        <w:rPr>
          <w:rFonts w:ascii="Arial" w:hAnsi="Arial" w:cs="Arial"/>
        </w:rPr>
        <w:t>B</w:t>
      </w:r>
      <w:r w:rsidRPr="00116F4F">
        <w:rPr>
          <w:rFonts w:ascii="Arial" w:hAnsi="Arial" w:cs="Arial"/>
        </w:rPr>
        <w:t xml:space="preserve">ude provedeno následné očištění vozovky, spojovací postřik ze silniční emulze. Pro napojení na stávající </w:t>
      </w:r>
      <w:r w:rsidR="00F1092E">
        <w:rPr>
          <w:rFonts w:ascii="Arial" w:hAnsi="Arial" w:cs="Arial"/>
        </w:rPr>
        <w:t>silnice</w:t>
      </w:r>
      <w:r w:rsidRPr="00116F4F">
        <w:rPr>
          <w:rFonts w:ascii="Arial" w:hAnsi="Arial" w:cs="Arial"/>
        </w:rPr>
        <w:t xml:space="preserve"> je nutný zářez se </w:t>
      </w:r>
      <w:proofErr w:type="spellStart"/>
      <w:r w:rsidRPr="00116F4F">
        <w:rPr>
          <w:rFonts w:ascii="Arial" w:hAnsi="Arial" w:cs="Arial"/>
        </w:rPr>
        <w:t>zabouráním</w:t>
      </w:r>
      <w:proofErr w:type="spellEnd"/>
      <w:r w:rsidRPr="00116F4F">
        <w:rPr>
          <w:rFonts w:ascii="Arial" w:hAnsi="Arial" w:cs="Arial"/>
        </w:rPr>
        <w:t>. Po dokončení přípravných prací bude strojně položená vyrovnávka nerovností se spádováním z </w:t>
      </w:r>
      <w:r w:rsidR="00143193" w:rsidRPr="00143193">
        <w:rPr>
          <w:rFonts w:ascii="Arial" w:hAnsi="Arial" w:cs="Arial"/>
        </w:rPr>
        <w:t xml:space="preserve">asfaltového betonu ACO 11S v minimální </w:t>
      </w:r>
      <w:proofErr w:type="spellStart"/>
      <w:r w:rsidR="00143193" w:rsidRPr="00143193">
        <w:rPr>
          <w:rFonts w:ascii="Arial" w:hAnsi="Arial" w:cs="Arial"/>
        </w:rPr>
        <w:t>tl</w:t>
      </w:r>
      <w:proofErr w:type="spellEnd"/>
      <w:r w:rsidR="00143193" w:rsidRPr="00143193">
        <w:rPr>
          <w:rFonts w:ascii="Arial" w:hAnsi="Arial" w:cs="Arial"/>
        </w:rPr>
        <w:t>. 40 mm</w:t>
      </w:r>
      <w:r w:rsidRPr="00143193">
        <w:rPr>
          <w:rFonts w:ascii="Arial" w:hAnsi="Arial" w:cs="Arial"/>
        </w:rPr>
        <w:t xml:space="preserve"> </w:t>
      </w:r>
      <w:r w:rsidRPr="00116F4F">
        <w:rPr>
          <w:rFonts w:ascii="Arial" w:hAnsi="Arial" w:cs="Arial"/>
        </w:rPr>
        <w:t xml:space="preserve">v proměnné </w:t>
      </w:r>
      <w:proofErr w:type="spellStart"/>
      <w:r w:rsidRPr="00116F4F">
        <w:rPr>
          <w:rFonts w:ascii="Arial" w:hAnsi="Arial" w:cs="Arial"/>
        </w:rPr>
        <w:t>tl</w:t>
      </w:r>
      <w:proofErr w:type="spellEnd"/>
      <w:r w:rsidRPr="00116F4F">
        <w:rPr>
          <w:rFonts w:ascii="Arial" w:hAnsi="Arial" w:cs="Arial"/>
        </w:rPr>
        <w:t xml:space="preserve">. </w:t>
      </w:r>
      <w:proofErr w:type="gramStart"/>
      <w:r w:rsidRPr="00116F4F">
        <w:rPr>
          <w:rFonts w:ascii="Arial" w:hAnsi="Arial" w:cs="Arial"/>
        </w:rPr>
        <w:t>vrstv</w:t>
      </w:r>
      <w:r w:rsidR="00143193">
        <w:rPr>
          <w:rFonts w:ascii="Arial" w:hAnsi="Arial" w:cs="Arial"/>
        </w:rPr>
        <w:t>y</w:t>
      </w:r>
      <w:proofErr w:type="gramEnd"/>
      <w:r w:rsidRPr="00116F4F">
        <w:rPr>
          <w:rFonts w:ascii="Arial" w:hAnsi="Arial" w:cs="Arial"/>
        </w:rPr>
        <w:t xml:space="preserve"> (</w:t>
      </w:r>
      <w:r w:rsidR="00473651">
        <w:rPr>
          <w:rFonts w:ascii="Arial" w:hAnsi="Arial" w:cs="Arial"/>
        </w:rPr>
        <w:t>2</w:t>
      </w:r>
      <w:r w:rsidR="00143193">
        <w:rPr>
          <w:rFonts w:ascii="Arial" w:hAnsi="Arial" w:cs="Arial"/>
        </w:rPr>
        <w:t>0 mm až 4</w:t>
      </w:r>
      <w:r w:rsidRPr="00116F4F">
        <w:rPr>
          <w:rFonts w:ascii="Arial" w:hAnsi="Arial" w:cs="Arial"/>
        </w:rPr>
        <w:t xml:space="preserve">0mm) a na tuto vyrovnávku strojně položena finální obrusná vrstva asfaltového betonu ACO 11S </w:t>
      </w:r>
      <w:r w:rsidRPr="00116F4F">
        <w:rPr>
          <w:rFonts w:ascii="Arial" w:hAnsi="Arial" w:cs="Arial"/>
        </w:rPr>
        <w:lastRenderedPageBreak/>
        <w:t xml:space="preserve">v minimální </w:t>
      </w:r>
      <w:proofErr w:type="spellStart"/>
      <w:r w:rsidRPr="00116F4F">
        <w:rPr>
          <w:rFonts w:ascii="Arial" w:hAnsi="Arial" w:cs="Arial"/>
        </w:rPr>
        <w:t>tl</w:t>
      </w:r>
      <w:proofErr w:type="spellEnd"/>
      <w:r w:rsidRPr="00116F4F">
        <w:rPr>
          <w:rFonts w:ascii="Arial" w:hAnsi="Arial" w:cs="Arial"/>
        </w:rPr>
        <w:t xml:space="preserve">. 40 mm v celé říši a délce. Po dokončení prací bude provedeno geodetické zaměření pro ověření skutečné výměry oprav. Bude opravena místní komunikace o celkové výměře </w:t>
      </w:r>
      <w:r w:rsidR="00CC30B3">
        <w:rPr>
          <w:rFonts w:ascii="Arial" w:hAnsi="Arial" w:cs="Arial"/>
        </w:rPr>
        <w:t>10</w:t>
      </w:r>
      <w:r w:rsidR="00143193">
        <w:rPr>
          <w:rFonts w:ascii="Arial" w:hAnsi="Arial" w:cs="Arial"/>
        </w:rPr>
        <w:t>16</w:t>
      </w:r>
      <w:r>
        <w:rPr>
          <w:rFonts w:ascii="Arial" w:hAnsi="Arial" w:cs="Arial"/>
        </w:rPr>
        <w:t xml:space="preserve"> </w:t>
      </w:r>
      <w:r w:rsidRPr="00116F4F">
        <w:rPr>
          <w:rFonts w:ascii="Arial" w:hAnsi="Arial" w:cs="Arial"/>
        </w:rPr>
        <w:t>m</w:t>
      </w:r>
      <w:r w:rsidRPr="00116F4F">
        <w:rPr>
          <w:rFonts w:ascii="Arial" w:hAnsi="Arial" w:cs="Arial"/>
          <w:vertAlign w:val="superscript"/>
        </w:rPr>
        <w:t>2</w:t>
      </w:r>
      <w:r w:rsidRPr="00116F4F">
        <w:rPr>
          <w:rFonts w:ascii="Arial" w:hAnsi="Arial" w:cs="Arial"/>
        </w:rPr>
        <w:t xml:space="preserve">, délky </w:t>
      </w:r>
      <w:r w:rsidR="00143193">
        <w:rPr>
          <w:rFonts w:ascii="Arial" w:hAnsi="Arial" w:cs="Arial"/>
        </w:rPr>
        <w:t xml:space="preserve">186 </w:t>
      </w:r>
      <w:r w:rsidRPr="00116F4F">
        <w:rPr>
          <w:rFonts w:ascii="Arial" w:hAnsi="Arial" w:cs="Arial"/>
        </w:rPr>
        <w:t xml:space="preserve">m o proměnné šířce </w:t>
      </w:r>
      <w:r w:rsidR="00143193">
        <w:rPr>
          <w:rFonts w:ascii="Arial" w:hAnsi="Arial" w:cs="Arial"/>
        </w:rPr>
        <w:t>4,6</w:t>
      </w:r>
      <w:r w:rsidRPr="00116F4F">
        <w:rPr>
          <w:rFonts w:ascii="Arial" w:hAnsi="Arial" w:cs="Arial"/>
        </w:rPr>
        <w:t xml:space="preserve"> m až </w:t>
      </w:r>
      <w:r w:rsidR="00143193">
        <w:rPr>
          <w:rFonts w:ascii="Arial" w:hAnsi="Arial" w:cs="Arial"/>
        </w:rPr>
        <w:t>5,8</w:t>
      </w:r>
      <w:r w:rsidRPr="00116F4F">
        <w:rPr>
          <w:rFonts w:ascii="Arial" w:hAnsi="Arial" w:cs="Arial"/>
        </w:rPr>
        <w:t xml:space="preserve"> m.</w:t>
      </w:r>
    </w:p>
    <w:bookmarkEnd w:id="2"/>
    <w:p w14:paraId="5D9DC77A" w14:textId="77777777" w:rsidR="001E5380" w:rsidRPr="00B51D26" w:rsidRDefault="001E5380" w:rsidP="00CE1169">
      <w:pPr>
        <w:spacing w:line="360" w:lineRule="auto"/>
        <w:jc w:val="both"/>
        <w:rPr>
          <w:rFonts w:ascii="Arial" w:hAnsi="Arial" w:cs="Arial"/>
          <w:b/>
        </w:rPr>
      </w:pPr>
    </w:p>
    <w:p w14:paraId="3C0C393E" w14:textId="48901EA6" w:rsidR="008C2A4C" w:rsidRDefault="00987C95" w:rsidP="008C2A4C">
      <w:pPr>
        <w:spacing w:line="360" w:lineRule="auto"/>
        <w:jc w:val="both"/>
        <w:rPr>
          <w:rFonts w:ascii="Arial" w:hAnsi="Arial" w:cs="Arial"/>
          <w:b/>
          <w:bCs/>
        </w:rPr>
      </w:pPr>
      <w:r w:rsidRPr="00987C95">
        <w:rPr>
          <w:rFonts w:ascii="Arial" w:hAnsi="Arial" w:cs="Arial"/>
          <w:b/>
        </w:rPr>
        <w:t>3. Oprava části komunikace ul. Potoční</w:t>
      </w:r>
    </w:p>
    <w:p w14:paraId="44A8885A" w14:textId="2D43777B" w:rsidR="00852897" w:rsidRPr="00987C95" w:rsidRDefault="00987C95" w:rsidP="00987C95">
      <w:pPr>
        <w:pStyle w:val="Odstavecseseznamem"/>
        <w:spacing w:line="360" w:lineRule="auto"/>
        <w:ind w:left="0"/>
        <w:jc w:val="both"/>
        <w:rPr>
          <w:rFonts w:ascii="Arial" w:hAnsi="Arial" w:cs="Arial"/>
        </w:rPr>
      </w:pPr>
      <w:r w:rsidRPr="00987C95">
        <w:rPr>
          <w:rFonts w:ascii="Arial" w:hAnsi="Arial" w:cs="Arial"/>
        </w:rPr>
        <w:t xml:space="preserve">Místní komunikace umístěná na pozemku p. č. </w:t>
      </w:r>
      <w:r>
        <w:rPr>
          <w:rFonts w:ascii="Arial" w:hAnsi="Arial" w:cs="Arial"/>
        </w:rPr>
        <w:t>192</w:t>
      </w:r>
      <w:r w:rsidRPr="00987C95">
        <w:rPr>
          <w:rFonts w:ascii="Arial" w:hAnsi="Arial" w:cs="Arial"/>
        </w:rPr>
        <w:t xml:space="preserve"> k. </w:t>
      </w:r>
      <w:proofErr w:type="spellStart"/>
      <w:r w:rsidRPr="00987C95">
        <w:rPr>
          <w:rFonts w:ascii="Arial" w:hAnsi="Arial" w:cs="Arial"/>
        </w:rPr>
        <w:t>ú.</w:t>
      </w:r>
      <w:proofErr w:type="spellEnd"/>
      <w:r w:rsidRPr="00987C95">
        <w:rPr>
          <w:rFonts w:ascii="Arial" w:hAnsi="Arial" w:cs="Arial"/>
        </w:rPr>
        <w:t xml:space="preserve"> Odry v zástavbě rodinných domů v Odrách, ulice </w:t>
      </w:r>
      <w:r>
        <w:rPr>
          <w:rFonts w:ascii="Arial" w:hAnsi="Arial" w:cs="Arial"/>
        </w:rPr>
        <w:t>Potoční</w:t>
      </w:r>
      <w:r w:rsidRPr="00987C95">
        <w:rPr>
          <w:rFonts w:ascii="Arial" w:hAnsi="Arial" w:cs="Arial"/>
        </w:rPr>
        <w:t xml:space="preserve"> s napojením na </w:t>
      </w:r>
      <w:r>
        <w:rPr>
          <w:rFonts w:ascii="Arial" w:hAnsi="Arial" w:cs="Arial"/>
        </w:rPr>
        <w:t>komunikaci</w:t>
      </w:r>
      <w:r w:rsidRPr="00987C95">
        <w:rPr>
          <w:rFonts w:ascii="Arial" w:hAnsi="Arial" w:cs="Arial"/>
        </w:rPr>
        <w:t xml:space="preserve"> ul. </w:t>
      </w:r>
      <w:r>
        <w:rPr>
          <w:rFonts w:ascii="Arial" w:hAnsi="Arial" w:cs="Arial"/>
        </w:rPr>
        <w:t>Slunečná a silnici ul. Potoční</w:t>
      </w:r>
      <w:r w:rsidRPr="00987C95">
        <w:rPr>
          <w:rFonts w:ascii="Arial" w:hAnsi="Arial" w:cs="Arial"/>
        </w:rPr>
        <w:t>. Stávající asfaltobetonový povrch je poškozen a značně zdegenerován, jsou zde trhliny podélné i příčné procházející do podkladních vrstev, místy výtluky až do podkladních vrstev, nesplňuje rovinatost.</w:t>
      </w:r>
    </w:p>
    <w:p w14:paraId="1083AE5A" w14:textId="47070E8C" w:rsidR="00852897" w:rsidRDefault="00987C95" w:rsidP="00852897">
      <w:pPr>
        <w:pStyle w:val="Odstavecseseznamem"/>
        <w:spacing w:line="360" w:lineRule="auto"/>
        <w:ind w:left="0"/>
        <w:jc w:val="both"/>
        <w:rPr>
          <w:rFonts w:ascii="Arial" w:hAnsi="Arial" w:cs="Arial"/>
        </w:rPr>
      </w:pPr>
      <w:r w:rsidRPr="00987C95">
        <w:rPr>
          <w:rFonts w:ascii="Arial" w:hAnsi="Arial" w:cs="Arial"/>
        </w:rPr>
        <w:t xml:space="preserve">Bude provedeno plošné frézování vozovky v minimální </w:t>
      </w:r>
      <w:proofErr w:type="spellStart"/>
      <w:r w:rsidRPr="00987C95">
        <w:rPr>
          <w:rFonts w:ascii="Arial" w:hAnsi="Arial" w:cs="Arial"/>
        </w:rPr>
        <w:t>tl</w:t>
      </w:r>
      <w:proofErr w:type="spellEnd"/>
      <w:r w:rsidRPr="00987C95">
        <w:rPr>
          <w:rFonts w:ascii="Arial" w:hAnsi="Arial" w:cs="Arial"/>
        </w:rPr>
        <w:t xml:space="preserve">. 70 mm. Bude provedeno následné </w:t>
      </w:r>
      <w:proofErr w:type="spellStart"/>
      <w:r w:rsidRPr="00987C95">
        <w:rPr>
          <w:rFonts w:ascii="Arial" w:hAnsi="Arial" w:cs="Arial"/>
        </w:rPr>
        <w:t>očiš-tění</w:t>
      </w:r>
      <w:proofErr w:type="spellEnd"/>
      <w:r w:rsidRPr="00987C95">
        <w:rPr>
          <w:rFonts w:ascii="Arial" w:hAnsi="Arial" w:cs="Arial"/>
        </w:rPr>
        <w:t xml:space="preserve"> vozovky, spojovací postřik ze silniční emulze. Pro napojení na stávající silnice je nutný zářez se </w:t>
      </w:r>
      <w:proofErr w:type="spellStart"/>
      <w:r w:rsidRPr="00987C95">
        <w:rPr>
          <w:rFonts w:ascii="Arial" w:hAnsi="Arial" w:cs="Arial"/>
        </w:rPr>
        <w:t>zabouráním</w:t>
      </w:r>
      <w:proofErr w:type="spellEnd"/>
      <w:r w:rsidRPr="00987C95">
        <w:rPr>
          <w:rFonts w:ascii="Arial" w:hAnsi="Arial" w:cs="Arial"/>
        </w:rPr>
        <w:t xml:space="preserve">. Po dokončení přípravných prací bude strojně položená vyrovnávka nerovností se </w:t>
      </w:r>
      <w:proofErr w:type="spellStart"/>
      <w:r w:rsidRPr="00987C95">
        <w:rPr>
          <w:rFonts w:ascii="Arial" w:hAnsi="Arial" w:cs="Arial"/>
        </w:rPr>
        <w:t>spá</w:t>
      </w:r>
      <w:proofErr w:type="spellEnd"/>
      <w:r w:rsidRPr="00987C95">
        <w:rPr>
          <w:rFonts w:ascii="Arial" w:hAnsi="Arial" w:cs="Arial"/>
        </w:rPr>
        <w:t xml:space="preserve">-dováním z asfaltového betonu ACO 11S v minimální </w:t>
      </w:r>
      <w:proofErr w:type="spellStart"/>
      <w:r w:rsidRPr="00987C95">
        <w:rPr>
          <w:rFonts w:ascii="Arial" w:hAnsi="Arial" w:cs="Arial"/>
        </w:rPr>
        <w:t>tl</w:t>
      </w:r>
      <w:proofErr w:type="spellEnd"/>
      <w:r w:rsidRPr="00987C95">
        <w:rPr>
          <w:rFonts w:ascii="Arial" w:hAnsi="Arial" w:cs="Arial"/>
        </w:rPr>
        <w:t xml:space="preserve">. 40 mm v proměnné </w:t>
      </w:r>
      <w:proofErr w:type="spellStart"/>
      <w:r w:rsidRPr="00987C95">
        <w:rPr>
          <w:rFonts w:ascii="Arial" w:hAnsi="Arial" w:cs="Arial"/>
        </w:rPr>
        <w:t>tl</w:t>
      </w:r>
      <w:proofErr w:type="spellEnd"/>
      <w:r w:rsidRPr="00987C95">
        <w:rPr>
          <w:rFonts w:ascii="Arial" w:hAnsi="Arial" w:cs="Arial"/>
        </w:rPr>
        <w:t xml:space="preserve">. </w:t>
      </w:r>
      <w:proofErr w:type="gramStart"/>
      <w:r w:rsidRPr="00987C95">
        <w:rPr>
          <w:rFonts w:ascii="Arial" w:hAnsi="Arial" w:cs="Arial"/>
        </w:rPr>
        <w:t>vrstvy</w:t>
      </w:r>
      <w:proofErr w:type="gramEnd"/>
      <w:r w:rsidRPr="00987C95">
        <w:rPr>
          <w:rFonts w:ascii="Arial" w:hAnsi="Arial" w:cs="Arial"/>
        </w:rPr>
        <w:t xml:space="preserve"> (20 mm až 40mm) a na tuto vyrovnávku strojně položena finální obrusná vrstva asfaltového betonu ACO 11S v minimální </w:t>
      </w:r>
      <w:proofErr w:type="spellStart"/>
      <w:r w:rsidRPr="00987C95">
        <w:rPr>
          <w:rFonts w:ascii="Arial" w:hAnsi="Arial" w:cs="Arial"/>
        </w:rPr>
        <w:t>tl</w:t>
      </w:r>
      <w:proofErr w:type="spellEnd"/>
      <w:r w:rsidRPr="00987C95">
        <w:rPr>
          <w:rFonts w:ascii="Arial" w:hAnsi="Arial" w:cs="Arial"/>
        </w:rPr>
        <w:t xml:space="preserve">. 40 mm v celé říši a délce. Po dokončení prací bude provedeno geodetické zaměření pro ověření skutečné výměry oprav. Bude opravena místní komunikace o celkové výměře </w:t>
      </w:r>
      <w:r>
        <w:rPr>
          <w:rFonts w:ascii="Arial" w:hAnsi="Arial" w:cs="Arial"/>
        </w:rPr>
        <w:t>441</w:t>
      </w:r>
      <w:r w:rsidRPr="00987C95">
        <w:rPr>
          <w:rFonts w:ascii="Arial" w:hAnsi="Arial" w:cs="Arial"/>
        </w:rPr>
        <w:t xml:space="preserve"> m</w:t>
      </w:r>
      <w:r w:rsidRPr="00987C95">
        <w:rPr>
          <w:rFonts w:ascii="Arial" w:hAnsi="Arial" w:cs="Arial"/>
          <w:vertAlign w:val="superscript"/>
        </w:rPr>
        <w:t>2</w:t>
      </w:r>
      <w:r w:rsidRPr="00987C95">
        <w:rPr>
          <w:rFonts w:ascii="Arial" w:hAnsi="Arial" w:cs="Arial"/>
        </w:rPr>
        <w:t xml:space="preserve">, délky </w:t>
      </w:r>
      <w:r>
        <w:rPr>
          <w:rFonts w:ascii="Arial" w:hAnsi="Arial" w:cs="Arial"/>
        </w:rPr>
        <w:t>89</w:t>
      </w:r>
      <w:r w:rsidRPr="00987C95">
        <w:rPr>
          <w:rFonts w:ascii="Arial" w:hAnsi="Arial" w:cs="Arial"/>
        </w:rPr>
        <w:t xml:space="preserve"> m o proměnné šířce </w:t>
      </w:r>
      <w:r>
        <w:rPr>
          <w:rFonts w:ascii="Arial" w:hAnsi="Arial" w:cs="Arial"/>
        </w:rPr>
        <w:t>3,8</w:t>
      </w:r>
      <w:r w:rsidRPr="00987C95">
        <w:rPr>
          <w:rFonts w:ascii="Arial" w:hAnsi="Arial" w:cs="Arial"/>
        </w:rPr>
        <w:t xml:space="preserve"> m až </w:t>
      </w:r>
      <w:r>
        <w:rPr>
          <w:rFonts w:ascii="Arial" w:hAnsi="Arial" w:cs="Arial"/>
        </w:rPr>
        <w:t>8,0</w:t>
      </w:r>
      <w:r w:rsidRPr="00987C95">
        <w:rPr>
          <w:rFonts w:ascii="Arial" w:hAnsi="Arial" w:cs="Arial"/>
        </w:rPr>
        <w:t xml:space="preserve"> m.</w:t>
      </w:r>
    </w:p>
    <w:p w14:paraId="74C5EAB2" w14:textId="50345120" w:rsidR="00F03D2F" w:rsidRDefault="00F03D2F" w:rsidP="00852897">
      <w:pPr>
        <w:pStyle w:val="Odstavecseseznamem"/>
        <w:spacing w:line="360" w:lineRule="auto"/>
        <w:ind w:left="0"/>
        <w:jc w:val="both"/>
        <w:rPr>
          <w:rFonts w:ascii="Arial" w:hAnsi="Arial" w:cs="Arial"/>
        </w:rPr>
      </w:pPr>
    </w:p>
    <w:p w14:paraId="724C1C3A" w14:textId="45FC2C24" w:rsidR="00A222C8" w:rsidRPr="00A222C8" w:rsidRDefault="00F03D2F" w:rsidP="00F03D2F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Pr="007238BD">
        <w:rPr>
          <w:rFonts w:ascii="Arial" w:hAnsi="Arial" w:cs="Arial"/>
          <w:b/>
        </w:rPr>
        <w:t xml:space="preserve">. Oprava části komunikace </w:t>
      </w:r>
      <w:r>
        <w:rPr>
          <w:rFonts w:ascii="Arial" w:hAnsi="Arial" w:cs="Arial"/>
          <w:b/>
        </w:rPr>
        <w:t>Klokočůvek</w:t>
      </w:r>
      <w:r w:rsidR="00A222C8">
        <w:rPr>
          <w:rFonts w:ascii="Arial" w:hAnsi="Arial" w:cs="Arial"/>
          <w:b/>
        </w:rPr>
        <w:t xml:space="preserve"> ke hřbitovu</w:t>
      </w:r>
    </w:p>
    <w:p w14:paraId="10E73FB2" w14:textId="58C0FA63" w:rsidR="00F03D2F" w:rsidRPr="009D59DA" w:rsidRDefault="00F03D2F" w:rsidP="00F03D2F">
      <w:pPr>
        <w:spacing w:line="360" w:lineRule="auto"/>
        <w:jc w:val="both"/>
        <w:rPr>
          <w:rFonts w:ascii="Arial" w:hAnsi="Arial" w:cs="Arial"/>
        </w:rPr>
      </w:pPr>
      <w:r w:rsidRPr="00E32AA0">
        <w:rPr>
          <w:rFonts w:ascii="Arial" w:hAnsi="Arial" w:cs="Arial"/>
        </w:rPr>
        <w:t xml:space="preserve">Místní komunikace umístěná na pozemku p. č. </w:t>
      </w:r>
      <w:r>
        <w:rPr>
          <w:rFonts w:ascii="Arial" w:hAnsi="Arial" w:cs="Arial"/>
        </w:rPr>
        <w:t>886, 887, 066/2</w:t>
      </w:r>
      <w:r w:rsidRPr="00E32AA0">
        <w:rPr>
          <w:rFonts w:ascii="Arial" w:hAnsi="Arial" w:cs="Arial"/>
        </w:rPr>
        <w:t xml:space="preserve">  k. </w:t>
      </w:r>
      <w:proofErr w:type="spellStart"/>
      <w:r w:rsidRPr="00E32AA0">
        <w:rPr>
          <w:rFonts w:ascii="Arial" w:hAnsi="Arial" w:cs="Arial"/>
        </w:rPr>
        <w:t>ú.</w:t>
      </w:r>
      <w:proofErr w:type="spellEnd"/>
      <w:r w:rsidRPr="00E32A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Klokočůvek</w:t>
      </w:r>
      <w:r w:rsidRPr="00E32A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je přístupová k místnímu hřbitovu. </w:t>
      </w:r>
      <w:r w:rsidRPr="009D59DA">
        <w:rPr>
          <w:rFonts w:ascii="Arial" w:hAnsi="Arial" w:cs="Arial"/>
        </w:rPr>
        <w:t xml:space="preserve">Stávající povrch se smíšeným penetračním makadamem ze zástřikem emulzí se zadrcením je nerovný a prorůstá travní drn. </w:t>
      </w:r>
    </w:p>
    <w:p w14:paraId="02191278" w14:textId="269381FF" w:rsidR="00F03D2F" w:rsidRDefault="00F03D2F" w:rsidP="00F03D2F">
      <w:pPr>
        <w:pStyle w:val="Odstavecseseznamem"/>
        <w:spacing w:line="360" w:lineRule="auto"/>
        <w:ind w:left="0"/>
        <w:jc w:val="both"/>
        <w:rPr>
          <w:rFonts w:ascii="Arial" w:hAnsi="Arial" w:cs="Arial"/>
        </w:rPr>
      </w:pPr>
      <w:r w:rsidRPr="00F1092E">
        <w:rPr>
          <w:rFonts w:ascii="Arial" w:hAnsi="Arial" w:cs="Arial"/>
        </w:rPr>
        <w:t xml:space="preserve">Po </w:t>
      </w:r>
      <w:r w:rsidRPr="009D59DA">
        <w:rPr>
          <w:rFonts w:ascii="Arial" w:hAnsi="Arial" w:cs="Arial"/>
        </w:rPr>
        <w:t xml:space="preserve">očištění vozovky </w:t>
      </w:r>
      <w:r>
        <w:rPr>
          <w:rFonts w:ascii="Arial" w:hAnsi="Arial" w:cs="Arial"/>
        </w:rPr>
        <w:t>bude následně</w:t>
      </w:r>
      <w:r w:rsidRPr="009D59DA">
        <w:rPr>
          <w:rFonts w:ascii="Arial" w:hAnsi="Arial" w:cs="Arial"/>
        </w:rPr>
        <w:t xml:space="preserve"> proveden spojovací postřik ze silniční emulze. Pro napojení na stávající komunikace je nutný zářez se </w:t>
      </w:r>
      <w:proofErr w:type="spellStart"/>
      <w:r w:rsidRPr="009D59DA">
        <w:rPr>
          <w:rFonts w:ascii="Arial" w:hAnsi="Arial" w:cs="Arial"/>
        </w:rPr>
        <w:t>zabouráním</w:t>
      </w:r>
      <w:proofErr w:type="spellEnd"/>
      <w:r w:rsidRPr="009D59DA">
        <w:rPr>
          <w:rFonts w:ascii="Arial" w:hAnsi="Arial" w:cs="Arial"/>
        </w:rPr>
        <w:t>. Po dokončení přípravných prací bude strojně položená vyrovnávka nerovností se spádováním z asfaltobetonu ACP 16</w:t>
      </w:r>
      <w:r>
        <w:rPr>
          <w:rFonts w:ascii="Arial" w:hAnsi="Arial" w:cs="Arial"/>
        </w:rPr>
        <w:t>+</w:t>
      </w:r>
      <w:r w:rsidRPr="009D59DA">
        <w:rPr>
          <w:rFonts w:ascii="Arial" w:hAnsi="Arial" w:cs="Arial"/>
        </w:rPr>
        <w:t xml:space="preserve"> v proměnné </w:t>
      </w:r>
      <w:proofErr w:type="spellStart"/>
      <w:r w:rsidRPr="009D59DA">
        <w:rPr>
          <w:rFonts w:ascii="Arial" w:hAnsi="Arial" w:cs="Arial"/>
        </w:rPr>
        <w:t>tl</w:t>
      </w:r>
      <w:proofErr w:type="spellEnd"/>
      <w:r w:rsidRPr="009D59DA">
        <w:rPr>
          <w:rFonts w:ascii="Arial" w:hAnsi="Arial" w:cs="Arial"/>
        </w:rPr>
        <w:t xml:space="preserve">. </w:t>
      </w:r>
      <w:proofErr w:type="gramStart"/>
      <w:r w:rsidRPr="009D59DA">
        <w:rPr>
          <w:rFonts w:ascii="Arial" w:hAnsi="Arial" w:cs="Arial"/>
        </w:rPr>
        <w:t>vrstvě</w:t>
      </w:r>
      <w:proofErr w:type="gramEnd"/>
      <w:r w:rsidRPr="009D59DA">
        <w:rPr>
          <w:rFonts w:ascii="Arial" w:hAnsi="Arial" w:cs="Arial"/>
        </w:rPr>
        <w:t xml:space="preserve"> a na tuto vy-</w:t>
      </w:r>
      <w:proofErr w:type="spellStart"/>
      <w:r w:rsidRPr="009D59DA">
        <w:rPr>
          <w:rFonts w:ascii="Arial" w:hAnsi="Arial" w:cs="Arial"/>
        </w:rPr>
        <w:t>rovnávku</w:t>
      </w:r>
      <w:proofErr w:type="spellEnd"/>
      <w:r w:rsidRPr="009D59DA">
        <w:rPr>
          <w:rFonts w:ascii="Arial" w:hAnsi="Arial" w:cs="Arial"/>
        </w:rPr>
        <w:t xml:space="preserve"> strojně položena finální obrusná vrstva asfaltového betonu ACO 11S v minimální </w:t>
      </w:r>
      <w:proofErr w:type="spellStart"/>
      <w:r w:rsidRPr="009D59DA">
        <w:rPr>
          <w:rFonts w:ascii="Arial" w:hAnsi="Arial" w:cs="Arial"/>
        </w:rPr>
        <w:t>tl</w:t>
      </w:r>
      <w:proofErr w:type="spellEnd"/>
      <w:r w:rsidRPr="009D59DA">
        <w:rPr>
          <w:rFonts w:ascii="Arial" w:hAnsi="Arial" w:cs="Arial"/>
        </w:rPr>
        <w:t xml:space="preserve">. 40 mm v celé říši a délce. Po dokončení prací bude provedeno geodetické zaměření pro ověření skutečné výměry oprav. Bude opravena místní komunikace o celkové výměře </w:t>
      </w:r>
      <w:r>
        <w:rPr>
          <w:rFonts w:ascii="Arial" w:hAnsi="Arial" w:cs="Arial"/>
        </w:rPr>
        <w:t>150</w:t>
      </w:r>
      <w:r w:rsidRPr="009D59DA">
        <w:rPr>
          <w:rFonts w:ascii="Arial" w:hAnsi="Arial" w:cs="Arial"/>
        </w:rPr>
        <w:t xml:space="preserve"> m</w:t>
      </w:r>
      <w:r w:rsidRPr="00793976">
        <w:rPr>
          <w:rFonts w:ascii="Arial" w:hAnsi="Arial" w:cs="Arial"/>
          <w:vertAlign w:val="superscript"/>
        </w:rPr>
        <w:t>2</w:t>
      </w:r>
      <w:r w:rsidRPr="009D59DA">
        <w:rPr>
          <w:rFonts w:ascii="Arial" w:hAnsi="Arial" w:cs="Arial"/>
        </w:rPr>
        <w:t xml:space="preserve">, délky </w:t>
      </w:r>
      <w:r>
        <w:rPr>
          <w:rFonts w:ascii="Arial" w:hAnsi="Arial" w:cs="Arial"/>
        </w:rPr>
        <w:t>51</w:t>
      </w:r>
      <w:r w:rsidRPr="009D59DA">
        <w:rPr>
          <w:rFonts w:ascii="Arial" w:hAnsi="Arial" w:cs="Arial"/>
        </w:rPr>
        <w:t xml:space="preserve"> m o proměnné šířce </w:t>
      </w:r>
      <w:r>
        <w:rPr>
          <w:rFonts w:ascii="Arial" w:hAnsi="Arial" w:cs="Arial"/>
        </w:rPr>
        <w:t>2,8</w:t>
      </w:r>
      <w:r w:rsidRPr="009D59DA">
        <w:rPr>
          <w:rFonts w:ascii="Arial" w:hAnsi="Arial" w:cs="Arial"/>
        </w:rPr>
        <w:t xml:space="preserve"> m až </w:t>
      </w:r>
      <w:r>
        <w:rPr>
          <w:rFonts w:ascii="Arial" w:hAnsi="Arial" w:cs="Arial"/>
        </w:rPr>
        <w:t>3,0</w:t>
      </w:r>
      <w:r w:rsidRPr="009D59DA">
        <w:rPr>
          <w:rFonts w:ascii="Arial" w:hAnsi="Arial" w:cs="Arial"/>
        </w:rPr>
        <w:t xml:space="preserve"> m.</w:t>
      </w:r>
    </w:p>
    <w:p w14:paraId="74AF502F" w14:textId="0F441E9D" w:rsidR="00935AB5" w:rsidRDefault="00935AB5" w:rsidP="00852897">
      <w:pPr>
        <w:pStyle w:val="Odstavecseseznamem"/>
        <w:spacing w:line="360" w:lineRule="auto"/>
        <w:ind w:left="0"/>
        <w:jc w:val="both"/>
        <w:rPr>
          <w:rFonts w:ascii="Arial" w:hAnsi="Arial" w:cs="Arial"/>
          <w:b/>
        </w:rPr>
      </w:pPr>
    </w:p>
    <w:p w14:paraId="435732DE" w14:textId="61D4E964" w:rsidR="00CC30B3" w:rsidRDefault="00CC30B3" w:rsidP="00852897">
      <w:pPr>
        <w:pStyle w:val="Odstavecseseznamem"/>
        <w:spacing w:line="360" w:lineRule="auto"/>
        <w:ind w:left="0"/>
        <w:jc w:val="both"/>
        <w:rPr>
          <w:rFonts w:ascii="Arial" w:hAnsi="Arial" w:cs="Arial"/>
          <w:b/>
        </w:rPr>
      </w:pPr>
    </w:p>
    <w:p w14:paraId="400A977E" w14:textId="27168FD8" w:rsidR="00CC30B3" w:rsidRDefault="00CC30B3" w:rsidP="00852897">
      <w:pPr>
        <w:pStyle w:val="Odstavecseseznamem"/>
        <w:spacing w:line="360" w:lineRule="auto"/>
        <w:ind w:left="0"/>
        <w:jc w:val="both"/>
        <w:rPr>
          <w:rFonts w:ascii="Arial" w:hAnsi="Arial" w:cs="Arial"/>
          <w:b/>
        </w:rPr>
      </w:pPr>
    </w:p>
    <w:p w14:paraId="2799289D" w14:textId="77777777" w:rsidR="00CC30B3" w:rsidRPr="00363DCA" w:rsidRDefault="00CC30B3" w:rsidP="00852897">
      <w:pPr>
        <w:pStyle w:val="Odstavecseseznamem"/>
        <w:spacing w:line="360" w:lineRule="auto"/>
        <w:ind w:left="0"/>
        <w:jc w:val="both"/>
        <w:rPr>
          <w:rFonts w:ascii="Arial" w:hAnsi="Arial" w:cs="Arial"/>
          <w:b/>
        </w:rPr>
      </w:pPr>
      <w:bookmarkStart w:id="3" w:name="_GoBack"/>
      <w:bookmarkEnd w:id="3"/>
    </w:p>
    <w:p w14:paraId="07B17CBB" w14:textId="59DC2E7E" w:rsidR="00193507" w:rsidRDefault="00CC30B3" w:rsidP="00CC30B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Zpracoval: </w:t>
      </w:r>
      <w:r w:rsidR="00B51D26">
        <w:rPr>
          <w:rFonts w:ascii="Arial" w:hAnsi="Arial" w:cs="Arial"/>
        </w:rPr>
        <w:t>Michal Czerný</w:t>
      </w:r>
      <w:r>
        <w:rPr>
          <w:rFonts w:ascii="Arial" w:hAnsi="Arial" w:cs="Arial"/>
        </w:rPr>
        <w:t xml:space="preserve">, </w:t>
      </w:r>
      <w:r w:rsidR="00B51D26">
        <w:rPr>
          <w:rFonts w:ascii="Arial" w:hAnsi="Arial" w:cs="Arial"/>
        </w:rPr>
        <w:t>technik Odboru správy nemovitého majetku</w:t>
      </w:r>
    </w:p>
    <w:p w14:paraId="2399D54C" w14:textId="57DC3924" w:rsidR="00241621" w:rsidRDefault="00241621" w:rsidP="000403DA">
      <w:pPr>
        <w:rPr>
          <w:rFonts w:ascii="Arial" w:hAnsi="Arial" w:cs="Arial"/>
        </w:rPr>
      </w:pPr>
    </w:p>
    <w:sectPr w:rsidR="00241621" w:rsidSect="00CE7B8B">
      <w:footerReference w:type="default" r:id="rId8"/>
      <w:headerReference w:type="first" r:id="rId9"/>
      <w:footerReference w:type="first" r:id="rId10"/>
      <w:pgSz w:w="11906" w:h="16838" w:code="9"/>
      <w:pgMar w:top="1134" w:right="1134" w:bottom="993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A6E3D" w14:textId="77777777" w:rsidR="008016E8" w:rsidRDefault="008016E8" w:rsidP="009B41B1">
      <w:r>
        <w:separator/>
      </w:r>
    </w:p>
  </w:endnote>
  <w:endnote w:type="continuationSeparator" w:id="0">
    <w:p w14:paraId="44F0D2F5" w14:textId="77777777" w:rsidR="008016E8" w:rsidRDefault="008016E8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B893B" w14:textId="44505863" w:rsidR="00076316" w:rsidRPr="004B24AD" w:rsidRDefault="00076316" w:rsidP="00076316">
    <w:pPr>
      <w:pStyle w:val="Zpat"/>
      <w:pBdr>
        <w:top w:val="single" w:sz="4" w:space="1" w:color="auto"/>
      </w:pBdr>
      <w:jc w:val="right"/>
      <w:rPr>
        <w:rFonts w:ascii="Arial" w:hAnsi="Arial" w:cs="Arial"/>
        <w:sz w:val="20"/>
      </w:rPr>
    </w:pPr>
    <w:r w:rsidRPr="004B24AD">
      <w:rPr>
        <w:rFonts w:ascii="Arial" w:hAnsi="Arial" w:cs="Arial"/>
        <w:sz w:val="20"/>
      </w:rPr>
      <w:t xml:space="preserve">Stránka </w:t>
    </w:r>
    <w:r w:rsidRPr="004B24AD">
      <w:rPr>
        <w:rFonts w:ascii="Arial" w:hAnsi="Arial" w:cs="Arial"/>
        <w:bCs/>
        <w:sz w:val="20"/>
      </w:rPr>
      <w:fldChar w:fldCharType="begin"/>
    </w:r>
    <w:r w:rsidRPr="004B24AD">
      <w:rPr>
        <w:rFonts w:ascii="Arial" w:hAnsi="Arial" w:cs="Arial"/>
        <w:bCs/>
        <w:sz w:val="20"/>
      </w:rPr>
      <w:instrText>PAGE</w:instrText>
    </w:r>
    <w:r w:rsidRPr="004B24AD">
      <w:rPr>
        <w:rFonts w:ascii="Arial" w:hAnsi="Arial" w:cs="Arial"/>
        <w:bCs/>
        <w:sz w:val="20"/>
      </w:rPr>
      <w:fldChar w:fldCharType="separate"/>
    </w:r>
    <w:r w:rsidR="00CC30B3">
      <w:rPr>
        <w:rFonts w:ascii="Arial" w:hAnsi="Arial" w:cs="Arial"/>
        <w:bCs/>
        <w:noProof/>
        <w:sz w:val="20"/>
      </w:rPr>
      <w:t>2</w:t>
    </w:r>
    <w:r w:rsidRPr="004B24AD">
      <w:rPr>
        <w:rFonts w:ascii="Arial" w:hAnsi="Arial" w:cs="Arial"/>
        <w:bCs/>
        <w:sz w:val="20"/>
      </w:rPr>
      <w:fldChar w:fldCharType="end"/>
    </w:r>
    <w:r w:rsidRPr="004B24AD">
      <w:rPr>
        <w:rFonts w:ascii="Arial" w:hAnsi="Arial" w:cs="Arial"/>
        <w:sz w:val="20"/>
      </w:rPr>
      <w:t xml:space="preserve"> z </w:t>
    </w:r>
    <w:r w:rsidRPr="004B24AD">
      <w:rPr>
        <w:rFonts w:ascii="Arial" w:hAnsi="Arial" w:cs="Arial"/>
        <w:bCs/>
        <w:sz w:val="20"/>
      </w:rPr>
      <w:fldChar w:fldCharType="begin"/>
    </w:r>
    <w:r w:rsidRPr="004B24AD">
      <w:rPr>
        <w:rFonts w:ascii="Arial" w:hAnsi="Arial" w:cs="Arial"/>
        <w:bCs/>
        <w:sz w:val="20"/>
      </w:rPr>
      <w:instrText>NUMPAGES</w:instrText>
    </w:r>
    <w:r w:rsidRPr="004B24AD">
      <w:rPr>
        <w:rFonts w:ascii="Arial" w:hAnsi="Arial" w:cs="Arial"/>
        <w:bCs/>
        <w:sz w:val="20"/>
      </w:rPr>
      <w:fldChar w:fldCharType="separate"/>
    </w:r>
    <w:r w:rsidR="00CC30B3">
      <w:rPr>
        <w:rFonts w:ascii="Arial" w:hAnsi="Arial" w:cs="Arial"/>
        <w:bCs/>
        <w:noProof/>
        <w:sz w:val="20"/>
      </w:rPr>
      <w:t>2</w:t>
    </w:r>
    <w:r w:rsidRPr="004B24AD">
      <w:rPr>
        <w:rFonts w:ascii="Arial" w:hAnsi="Arial" w:cs="Arial"/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80568B" w14:textId="77777777" w:rsidR="00BF099A" w:rsidRPr="00F704CD" w:rsidRDefault="00BF099A" w:rsidP="00BF099A">
    <w:pPr>
      <w:rPr>
        <w:rFonts w:ascii="Arial" w:hAnsi="Arial" w:cs="Arial"/>
      </w:rPr>
    </w:pPr>
    <w:r w:rsidRPr="004244F5">
      <w:rPr>
        <w:rFonts w:ascii="Arial" w:hAnsi="Arial" w:cs="Arial"/>
        <w:vanish/>
        <w:color w:val="FF0000"/>
        <w:szCs w:val="22"/>
      </w:rPr>
      <w:t xml:space="preserve">Arial, </w:t>
    </w:r>
    <w:r>
      <w:rPr>
        <w:rFonts w:ascii="Arial" w:hAnsi="Arial" w:cs="Arial"/>
        <w:vanish/>
        <w:color w:val="FF0000"/>
        <w:szCs w:val="22"/>
      </w:rPr>
      <w:t>9</w:t>
    </w: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4209"/>
      <w:gridCol w:w="1221"/>
      <w:gridCol w:w="4209"/>
    </w:tblGrid>
    <w:tr w:rsidR="00BF099A" w:rsidRPr="00563410" w14:paraId="53E31499" w14:textId="77777777" w:rsidTr="00A40756">
      <w:trPr>
        <w:trHeight w:val="442"/>
        <w:jc w:val="center"/>
      </w:trPr>
      <w:tc>
        <w:tcPr>
          <w:tcW w:w="4253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2084E4B2" w14:textId="77777777" w:rsidR="00BF099A" w:rsidRPr="00563410" w:rsidRDefault="00BF099A" w:rsidP="00CE1E45">
          <w:pPr>
            <w:pStyle w:val="Zpat"/>
            <w:spacing w:before="60"/>
            <w:jc w:val="right"/>
            <w:rPr>
              <w:rFonts w:ascii="Arial" w:hAnsi="Arial" w:cs="Arial"/>
              <w:sz w:val="20"/>
            </w:rPr>
          </w:pPr>
          <w:r w:rsidRPr="00E97621">
            <w:rPr>
              <w:rFonts w:ascii="Arial" w:hAnsi="Arial" w:cs="Arial"/>
              <w:sz w:val="18"/>
            </w:rPr>
            <w:t xml:space="preserve">Městský úřad </w:t>
          </w:r>
          <w:r w:rsidR="002D756D">
            <w:rPr>
              <w:rFonts w:ascii="Arial" w:hAnsi="Arial" w:cs="Arial"/>
              <w:sz w:val="18"/>
            </w:rPr>
            <w:t>Odry</w:t>
          </w:r>
          <w:r w:rsidRPr="00E97621">
            <w:rPr>
              <w:rFonts w:ascii="Arial" w:hAnsi="Arial" w:cs="Arial"/>
              <w:sz w:val="18"/>
            </w:rPr>
            <w:br/>
          </w:r>
          <w:r w:rsidR="002D756D">
            <w:rPr>
              <w:rFonts w:ascii="Arial" w:hAnsi="Arial" w:cs="Arial"/>
              <w:sz w:val="18"/>
            </w:rPr>
            <w:t>Masarykovo nám</w:t>
          </w:r>
          <w:r w:rsidR="00CE1E45">
            <w:rPr>
              <w:rFonts w:ascii="Arial" w:hAnsi="Arial" w:cs="Arial"/>
              <w:sz w:val="18"/>
            </w:rPr>
            <w:t>ěstí</w:t>
          </w:r>
          <w:r w:rsidR="002D756D">
            <w:rPr>
              <w:rFonts w:ascii="Arial" w:hAnsi="Arial" w:cs="Arial"/>
              <w:sz w:val="18"/>
            </w:rPr>
            <w:t xml:space="preserve"> </w:t>
          </w:r>
          <w:r w:rsidR="00655335">
            <w:rPr>
              <w:rFonts w:ascii="Arial" w:hAnsi="Arial" w:cs="Arial"/>
              <w:sz w:val="18"/>
            </w:rPr>
            <w:t>16/</w:t>
          </w:r>
          <w:r w:rsidR="002D756D">
            <w:rPr>
              <w:rFonts w:ascii="Arial" w:hAnsi="Arial" w:cs="Arial"/>
              <w:sz w:val="18"/>
            </w:rPr>
            <w:t>25</w:t>
          </w:r>
          <w:r>
            <w:rPr>
              <w:rFonts w:ascii="Arial" w:hAnsi="Arial" w:cs="Arial"/>
              <w:sz w:val="18"/>
            </w:rPr>
            <w:br/>
          </w:r>
          <w:r w:rsidR="002D756D">
            <w:rPr>
              <w:rFonts w:ascii="Arial" w:hAnsi="Arial" w:cs="Arial"/>
              <w:sz w:val="18"/>
            </w:rPr>
            <w:t>742 35  Odry</w:t>
          </w:r>
        </w:p>
      </w:tc>
      <w:tc>
        <w:tcPr>
          <w:tcW w:w="1134" w:type="dxa"/>
          <w:tcBorders>
            <w:top w:val="single" w:sz="4" w:space="0" w:color="auto"/>
          </w:tcBorders>
          <w:vAlign w:val="center"/>
        </w:tcPr>
        <w:p w14:paraId="25463E1B" w14:textId="65AC7712" w:rsidR="00BF099A" w:rsidRDefault="003A5567" w:rsidP="00A40756">
          <w:pPr>
            <w:pStyle w:val="Zpat"/>
            <w:jc w:val="center"/>
            <w:rPr>
              <w:rFonts w:ascii="Arial" w:hAnsi="Arial" w:cs="Arial"/>
              <w:sz w:val="20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0" distR="0" wp14:anchorId="6B891955" wp14:editId="76099E76">
                <wp:extent cx="638175" cy="405507"/>
                <wp:effectExtent l="0" t="0" r="0" b="0"/>
                <wp:docPr id="4" name="Obrázek 4" descr="cid:image002.jpg@01DA8EFF.6C8067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 descr="cid:image002.jpg@01DA8EFF.6C80675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6120" cy="4105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2" w:type="dxa"/>
          <w:tcBorders>
            <w:top w:val="single" w:sz="4" w:space="0" w:color="auto"/>
          </w:tcBorders>
        </w:tcPr>
        <w:p w14:paraId="12C9698D" w14:textId="77777777" w:rsidR="00BF099A" w:rsidRPr="00BF099A" w:rsidRDefault="00BF099A" w:rsidP="00CE7B8B">
          <w:pPr>
            <w:pStyle w:val="Zpat"/>
            <w:spacing w:before="60"/>
            <w:rPr>
              <w:rFonts w:ascii="Arial" w:hAnsi="Arial" w:cs="Arial"/>
              <w:sz w:val="18"/>
              <w:szCs w:val="18"/>
            </w:rPr>
          </w:pPr>
          <w:r w:rsidRPr="00BF099A">
            <w:rPr>
              <w:rFonts w:ascii="Arial" w:hAnsi="Arial" w:cs="Arial"/>
              <w:sz w:val="18"/>
              <w:szCs w:val="18"/>
            </w:rPr>
            <w:t xml:space="preserve">Telefon </w:t>
          </w:r>
          <w:r w:rsidR="002D756D" w:rsidRPr="002D756D">
            <w:rPr>
              <w:rFonts w:ascii="Arial" w:hAnsi="Arial" w:cs="Arial"/>
              <w:sz w:val="18"/>
              <w:szCs w:val="18"/>
            </w:rPr>
            <w:t>556 768 111</w:t>
          </w:r>
          <w:r w:rsidRPr="00BF099A">
            <w:rPr>
              <w:rFonts w:ascii="Arial" w:hAnsi="Arial" w:cs="Arial"/>
              <w:sz w:val="18"/>
              <w:szCs w:val="18"/>
            </w:rPr>
            <w:br/>
            <w:t>ID</w:t>
          </w:r>
          <w:r>
            <w:rPr>
              <w:rFonts w:ascii="Arial" w:hAnsi="Arial" w:cs="Arial"/>
              <w:sz w:val="18"/>
              <w:szCs w:val="18"/>
            </w:rPr>
            <w:t xml:space="preserve"> D</w:t>
          </w:r>
          <w:r w:rsidRPr="00BF099A">
            <w:rPr>
              <w:rFonts w:ascii="Arial" w:hAnsi="Arial" w:cs="Arial"/>
              <w:sz w:val="18"/>
              <w:szCs w:val="18"/>
            </w:rPr>
            <w:t xml:space="preserve">S </w:t>
          </w:r>
          <w:proofErr w:type="spellStart"/>
          <w:r w:rsidR="002D756D" w:rsidRPr="002D756D">
            <w:rPr>
              <w:rFonts w:ascii="Arial" w:hAnsi="Arial" w:cs="Arial"/>
              <w:sz w:val="18"/>
              <w:szCs w:val="18"/>
            </w:rPr>
            <w:t>kyebfxv</w:t>
          </w:r>
          <w:proofErr w:type="spellEnd"/>
        </w:p>
      </w:tc>
    </w:tr>
  </w:tbl>
  <w:p w14:paraId="499A0B45" w14:textId="77777777" w:rsidR="00BF099A" w:rsidRPr="006C6CF6" w:rsidRDefault="00BF099A" w:rsidP="00BF099A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D0914" w14:textId="77777777" w:rsidR="008016E8" w:rsidRDefault="008016E8" w:rsidP="009B41B1">
      <w:r>
        <w:separator/>
      </w:r>
    </w:p>
  </w:footnote>
  <w:footnote w:type="continuationSeparator" w:id="0">
    <w:p w14:paraId="2EAC823F" w14:textId="77777777" w:rsidR="008016E8" w:rsidRDefault="008016E8" w:rsidP="009B4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47" w:type="dxa"/>
      <w:tblLayout w:type="fixed"/>
      <w:tblLook w:val="04A0" w:firstRow="1" w:lastRow="0" w:firstColumn="1" w:lastColumn="0" w:noHBand="0" w:noVBand="1"/>
    </w:tblPr>
    <w:tblGrid>
      <w:gridCol w:w="1668"/>
      <w:gridCol w:w="8079"/>
    </w:tblGrid>
    <w:tr w:rsidR="009B41B1" w:rsidRPr="005501ED" w14:paraId="705D230B" w14:textId="77777777" w:rsidTr="00F91374">
      <w:tc>
        <w:tcPr>
          <w:tcW w:w="1668" w:type="dxa"/>
          <w:shd w:val="clear" w:color="auto" w:fill="auto"/>
        </w:tcPr>
        <w:p w14:paraId="2A94B61B" w14:textId="479A1805" w:rsidR="009B41B1" w:rsidRPr="005501ED" w:rsidRDefault="003A5567" w:rsidP="00015A8B">
          <w:pPr>
            <w:rPr>
              <w:rFonts w:ascii="Cambria" w:hAnsi="Cambria" w:cs="Arial"/>
              <w:color w:val="000000"/>
              <w:sz w:val="44"/>
              <w:szCs w:val="40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0" distR="0" wp14:anchorId="46BEA38A" wp14:editId="5DD2A5FE">
                <wp:extent cx="1162050" cy="738386"/>
                <wp:effectExtent l="0" t="0" r="0" b="5080"/>
                <wp:docPr id="3" name="Obrázek 3" descr="cid:image002.jpg@01DA8EFF.6C8067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 descr="cid:image002.jpg@01DA8EFF.6C80675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3567" cy="7457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79" w:type="dxa"/>
          <w:shd w:val="clear" w:color="auto" w:fill="auto"/>
          <w:vAlign w:val="center"/>
        </w:tcPr>
        <w:p w14:paraId="261AE202" w14:textId="1457C4BB" w:rsidR="008025BE" w:rsidRPr="005501ED" w:rsidRDefault="00001A82" w:rsidP="003B60BE">
          <w:pPr>
            <w:pStyle w:val="Zhlav"/>
            <w:jc w:val="center"/>
            <w:rPr>
              <w:rFonts w:ascii="Arial" w:hAnsi="Arial" w:cs="Arial"/>
              <w:color w:val="000000"/>
              <w:sz w:val="28"/>
              <w:szCs w:val="26"/>
            </w:rPr>
          </w:pPr>
          <w:r>
            <w:rPr>
              <w:rFonts w:ascii="Arial" w:hAnsi="Arial" w:cs="Arial"/>
              <w:b/>
              <w:caps/>
              <w:color w:val="000000"/>
              <w:sz w:val="40"/>
              <w:szCs w:val="40"/>
            </w:rPr>
            <w:t xml:space="preserve">Město </w:t>
          </w:r>
          <w:r w:rsidR="002D756D" w:rsidRPr="005501ED">
            <w:rPr>
              <w:rFonts w:ascii="Arial" w:hAnsi="Arial" w:cs="Arial"/>
              <w:b/>
              <w:caps/>
              <w:color w:val="000000"/>
              <w:sz w:val="40"/>
              <w:szCs w:val="40"/>
            </w:rPr>
            <w:t>ODRY</w:t>
          </w:r>
          <w:r w:rsidR="00FA1EDB" w:rsidRPr="005501ED">
            <w:rPr>
              <w:rFonts w:ascii="Arial" w:hAnsi="Arial" w:cs="Arial"/>
              <w:b/>
              <w:color w:val="000000"/>
              <w:sz w:val="28"/>
              <w:szCs w:val="28"/>
            </w:rPr>
            <w:br/>
          </w:r>
          <w:r w:rsidR="0025200A" w:rsidRPr="005501ED">
            <w:rPr>
              <w:rFonts w:ascii="Arial" w:hAnsi="Arial" w:cs="Arial"/>
              <w:b/>
              <w:color w:val="000000"/>
              <w:sz w:val="28"/>
              <w:szCs w:val="28"/>
            </w:rPr>
            <w:t xml:space="preserve">Odbor </w:t>
          </w:r>
          <w:r w:rsidR="003B60BE">
            <w:rPr>
              <w:rFonts w:ascii="Arial" w:hAnsi="Arial" w:cs="Arial"/>
              <w:b/>
              <w:color w:val="000000"/>
              <w:sz w:val="28"/>
              <w:szCs w:val="28"/>
            </w:rPr>
            <w:t>správy nemovitého majetku</w:t>
          </w:r>
          <w:r w:rsidR="00423C9B">
            <w:rPr>
              <w:rFonts w:ascii="Arial" w:hAnsi="Arial" w:cs="Arial"/>
              <w:b/>
              <w:color w:val="000000"/>
              <w:sz w:val="28"/>
              <w:szCs w:val="28"/>
            </w:rPr>
            <w:t xml:space="preserve"> </w:t>
          </w:r>
          <w:r w:rsidR="00797E4A" w:rsidRPr="005501ED">
            <w:rPr>
              <w:rFonts w:ascii="Arial" w:hAnsi="Arial" w:cs="Arial"/>
              <w:b/>
              <w:color w:val="000000"/>
              <w:sz w:val="28"/>
              <w:szCs w:val="28"/>
            </w:rPr>
            <w:br/>
            <w:t>Masarykovo nám</w:t>
          </w:r>
          <w:r w:rsidR="00CE1E45">
            <w:rPr>
              <w:rFonts w:ascii="Arial" w:hAnsi="Arial" w:cs="Arial"/>
              <w:b/>
              <w:color w:val="000000"/>
              <w:sz w:val="28"/>
              <w:szCs w:val="28"/>
            </w:rPr>
            <w:t>ěstí</w:t>
          </w:r>
          <w:r w:rsidR="00797E4A" w:rsidRPr="005501ED">
            <w:rPr>
              <w:rFonts w:ascii="Arial" w:hAnsi="Arial" w:cs="Arial"/>
              <w:b/>
              <w:color w:val="000000"/>
              <w:sz w:val="28"/>
              <w:szCs w:val="28"/>
            </w:rPr>
            <w:t xml:space="preserve"> </w:t>
          </w:r>
          <w:r w:rsidR="00655335">
            <w:rPr>
              <w:rFonts w:ascii="Arial" w:hAnsi="Arial" w:cs="Arial"/>
              <w:b/>
              <w:color w:val="000000"/>
              <w:sz w:val="28"/>
              <w:szCs w:val="28"/>
            </w:rPr>
            <w:t>16/</w:t>
          </w:r>
          <w:r w:rsidR="00797E4A" w:rsidRPr="005501ED">
            <w:rPr>
              <w:rFonts w:ascii="Arial" w:hAnsi="Arial" w:cs="Arial"/>
              <w:b/>
              <w:color w:val="000000"/>
              <w:sz w:val="28"/>
              <w:szCs w:val="28"/>
            </w:rPr>
            <w:t>25, 742 35 Odry</w:t>
          </w:r>
        </w:p>
      </w:tc>
    </w:tr>
  </w:tbl>
  <w:p w14:paraId="40163F4D" w14:textId="77777777" w:rsidR="00E97621" w:rsidRPr="005501ED" w:rsidRDefault="00E97621" w:rsidP="00E97621">
    <w:pPr>
      <w:pStyle w:val="Zhlav"/>
      <w:rPr>
        <w:rFonts w:ascii="Arial" w:hAnsi="Arial" w:cs="Arial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C143B0"/>
    <w:multiLevelType w:val="hybridMultilevel"/>
    <w:tmpl w:val="57E0AEA6"/>
    <w:lvl w:ilvl="0" w:tplc="6FD2650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582753"/>
    <w:multiLevelType w:val="hybridMultilevel"/>
    <w:tmpl w:val="89DC4D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BC3CE1"/>
    <w:multiLevelType w:val="hybridMultilevel"/>
    <w:tmpl w:val="49CCA0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D23"/>
    <w:rsid w:val="00001A82"/>
    <w:rsid w:val="00015A8B"/>
    <w:rsid w:val="00021AAE"/>
    <w:rsid w:val="000403DA"/>
    <w:rsid w:val="000423C4"/>
    <w:rsid w:val="00046699"/>
    <w:rsid w:val="000608E9"/>
    <w:rsid w:val="00060989"/>
    <w:rsid w:val="00063CB3"/>
    <w:rsid w:val="000678EA"/>
    <w:rsid w:val="00076316"/>
    <w:rsid w:val="000834CF"/>
    <w:rsid w:val="00085136"/>
    <w:rsid w:val="000D2CB5"/>
    <w:rsid w:val="000E027F"/>
    <w:rsid w:val="000F1553"/>
    <w:rsid w:val="00106607"/>
    <w:rsid w:val="00116F4F"/>
    <w:rsid w:val="001365E2"/>
    <w:rsid w:val="00143193"/>
    <w:rsid w:val="00144839"/>
    <w:rsid w:val="00151BED"/>
    <w:rsid w:val="001625FA"/>
    <w:rsid w:val="00167BCA"/>
    <w:rsid w:val="00193507"/>
    <w:rsid w:val="001A024D"/>
    <w:rsid w:val="001A58C7"/>
    <w:rsid w:val="001B2D0D"/>
    <w:rsid w:val="001B7510"/>
    <w:rsid w:val="001C44BE"/>
    <w:rsid w:val="001D1695"/>
    <w:rsid w:val="001D34B1"/>
    <w:rsid w:val="001D5483"/>
    <w:rsid w:val="001E17B5"/>
    <w:rsid w:val="001E2CAC"/>
    <w:rsid w:val="001E3727"/>
    <w:rsid w:val="001E5380"/>
    <w:rsid w:val="001F0691"/>
    <w:rsid w:val="00205920"/>
    <w:rsid w:val="00241621"/>
    <w:rsid w:val="0025200A"/>
    <w:rsid w:val="0025282D"/>
    <w:rsid w:val="00255A7D"/>
    <w:rsid w:val="00264528"/>
    <w:rsid w:val="002659C1"/>
    <w:rsid w:val="00270E39"/>
    <w:rsid w:val="002722C7"/>
    <w:rsid w:val="00274F6B"/>
    <w:rsid w:val="0028105D"/>
    <w:rsid w:val="00282E9B"/>
    <w:rsid w:val="00293AA1"/>
    <w:rsid w:val="002A5BF3"/>
    <w:rsid w:val="002B1643"/>
    <w:rsid w:val="002D5356"/>
    <w:rsid w:val="002D756D"/>
    <w:rsid w:val="002E4AE4"/>
    <w:rsid w:val="002E51ED"/>
    <w:rsid w:val="00301431"/>
    <w:rsid w:val="003033F2"/>
    <w:rsid w:val="00307244"/>
    <w:rsid w:val="00330893"/>
    <w:rsid w:val="00342112"/>
    <w:rsid w:val="00344C94"/>
    <w:rsid w:val="00355CB0"/>
    <w:rsid w:val="00356098"/>
    <w:rsid w:val="00360425"/>
    <w:rsid w:val="00363DCA"/>
    <w:rsid w:val="00366CE4"/>
    <w:rsid w:val="0037533C"/>
    <w:rsid w:val="003A3757"/>
    <w:rsid w:val="003A37FD"/>
    <w:rsid w:val="003A5567"/>
    <w:rsid w:val="003B4022"/>
    <w:rsid w:val="003B60BE"/>
    <w:rsid w:val="003E6B9C"/>
    <w:rsid w:val="004063AF"/>
    <w:rsid w:val="00411FB8"/>
    <w:rsid w:val="00423C9B"/>
    <w:rsid w:val="004244F5"/>
    <w:rsid w:val="0043702E"/>
    <w:rsid w:val="00460F2F"/>
    <w:rsid w:val="00463201"/>
    <w:rsid w:val="00473634"/>
    <w:rsid w:val="00473651"/>
    <w:rsid w:val="00477683"/>
    <w:rsid w:val="004829B9"/>
    <w:rsid w:val="004921E3"/>
    <w:rsid w:val="004958F8"/>
    <w:rsid w:val="00497378"/>
    <w:rsid w:val="004A664A"/>
    <w:rsid w:val="004B20B6"/>
    <w:rsid w:val="004B24AD"/>
    <w:rsid w:val="004B41F0"/>
    <w:rsid w:val="004B4872"/>
    <w:rsid w:val="004C2BBF"/>
    <w:rsid w:val="004C53E9"/>
    <w:rsid w:val="004C5B2E"/>
    <w:rsid w:val="004C6B44"/>
    <w:rsid w:val="004E0F20"/>
    <w:rsid w:val="004F7F1C"/>
    <w:rsid w:val="00506441"/>
    <w:rsid w:val="005104AB"/>
    <w:rsid w:val="005266A7"/>
    <w:rsid w:val="00537193"/>
    <w:rsid w:val="005377E6"/>
    <w:rsid w:val="00541C5C"/>
    <w:rsid w:val="00547401"/>
    <w:rsid w:val="005501ED"/>
    <w:rsid w:val="005540F2"/>
    <w:rsid w:val="005610AA"/>
    <w:rsid w:val="00563410"/>
    <w:rsid w:val="00571928"/>
    <w:rsid w:val="00575703"/>
    <w:rsid w:val="00575B09"/>
    <w:rsid w:val="005900F0"/>
    <w:rsid w:val="00591322"/>
    <w:rsid w:val="005938FD"/>
    <w:rsid w:val="005A0551"/>
    <w:rsid w:val="005A0B22"/>
    <w:rsid w:val="005A54A4"/>
    <w:rsid w:val="005B2E29"/>
    <w:rsid w:val="005C3243"/>
    <w:rsid w:val="005C7469"/>
    <w:rsid w:val="005D44C7"/>
    <w:rsid w:val="005E700A"/>
    <w:rsid w:val="005F6D6B"/>
    <w:rsid w:val="00600B95"/>
    <w:rsid w:val="006056BC"/>
    <w:rsid w:val="00617C66"/>
    <w:rsid w:val="00642415"/>
    <w:rsid w:val="00655335"/>
    <w:rsid w:val="00655D58"/>
    <w:rsid w:val="00661F74"/>
    <w:rsid w:val="00664B7A"/>
    <w:rsid w:val="006776F5"/>
    <w:rsid w:val="006853F5"/>
    <w:rsid w:val="00693772"/>
    <w:rsid w:val="00693D09"/>
    <w:rsid w:val="006969E5"/>
    <w:rsid w:val="006A23ED"/>
    <w:rsid w:val="006B0152"/>
    <w:rsid w:val="006B43F1"/>
    <w:rsid w:val="006C1DDC"/>
    <w:rsid w:val="006C4E22"/>
    <w:rsid w:val="006C6CF6"/>
    <w:rsid w:val="006C781E"/>
    <w:rsid w:val="006C7A2A"/>
    <w:rsid w:val="006C7D23"/>
    <w:rsid w:val="006D17F2"/>
    <w:rsid w:val="006E2515"/>
    <w:rsid w:val="006F7A36"/>
    <w:rsid w:val="00711DB9"/>
    <w:rsid w:val="007142AA"/>
    <w:rsid w:val="007153AC"/>
    <w:rsid w:val="007238BD"/>
    <w:rsid w:val="00727463"/>
    <w:rsid w:val="00740D68"/>
    <w:rsid w:val="00744668"/>
    <w:rsid w:val="00744D30"/>
    <w:rsid w:val="007645E7"/>
    <w:rsid w:val="007738C5"/>
    <w:rsid w:val="007826D3"/>
    <w:rsid w:val="007836C2"/>
    <w:rsid w:val="007849B0"/>
    <w:rsid w:val="007852CD"/>
    <w:rsid w:val="00793976"/>
    <w:rsid w:val="007940EE"/>
    <w:rsid w:val="00797E4A"/>
    <w:rsid w:val="007A02D8"/>
    <w:rsid w:val="007C2B76"/>
    <w:rsid w:val="007C68EA"/>
    <w:rsid w:val="007C722D"/>
    <w:rsid w:val="007F2974"/>
    <w:rsid w:val="008016E8"/>
    <w:rsid w:val="008025BE"/>
    <w:rsid w:val="008114B1"/>
    <w:rsid w:val="0082489A"/>
    <w:rsid w:val="00831597"/>
    <w:rsid w:val="00852897"/>
    <w:rsid w:val="00854EC0"/>
    <w:rsid w:val="00881732"/>
    <w:rsid w:val="008855DC"/>
    <w:rsid w:val="008A0821"/>
    <w:rsid w:val="008B38B4"/>
    <w:rsid w:val="008C298B"/>
    <w:rsid w:val="008C2A4C"/>
    <w:rsid w:val="008D0950"/>
    <w:rsid w:val="008E564F"/>
    <w:rsid w:val="008F127D"/>
    <w:rsid w:val="0090476A"/>
    <w:rsid w:val="00904B2B"/>
    <w:rsid w:val="0091295C"/>
    <w:rsid w:val="00916F7F"/>
    <w:rsid w:val="009228D8"/>
    <w:rsid w:val="00933826"/>
    <w:rsid w:val="00935AB5"/>
    <w:rsid w:val="00970F59"/>
    <w:rsid w:val="0098020B"/>
    <w:rsid w:val="00980EEA"/>
    <w:rsid w:val="00981CC5"/>
    <w:rsid w:val="00987C95"/>
    <w:rsid w:val="009A43C8"/>
    <w:rsid w:val="009B1BF9"/>
    <w:rsid w:val="009B41B1"/>
    <w:rsid w:val="009C347D"/>
    <w:rsid w:val="009D1945"/>
    <w:rsid w:val="009D59DA"/>
    <w:rsid w:val="00A02B42"/>
    <w:rsid w:val="00A06066"/>
    <w:rsid w:val="00A126F4"/>
    <w:rsid w:val="00A13580"/>
    <w:rsid w:val="00A222C8"/>
    <w:rsid w:val="00A2791F"/>
    <w:rsid w:val="00A32290"/>
    <w:rsid w:val="00A40756"/>
    <w:rsid w:val="00A438FD"/>
    <w:rsid w:val="00A529D9"/>
    <w:rsid w:val="00A5470D"/>
    <w:rsid w:val="00A622F6"/>
    <w:rsid w:val="00A62D26"/>
    <w:rsid w:val="00A632AA"/>
    <w:rsid w:val="00A65903"/>
    <w:rsid w:val="00A72C6D"/>
    <w:rsid w:val="00A74D1B"/>
    <w:rsid w:val="00A806BE"/>
    <w:rsid w:val="00A94081"/>
    <w:rsid w:val="00A94A08"/>
    <w:rsid w:val="00A96681"/>
    <w:rsid w:val="00A967C1"/>
    <w:rsid w:val="00AA1BE3"/>
    <w:rsid w:val="00AB2FBE"/>
    <w:rsid w:val="00AB5A83"/>
    <w:rsid w:val="00AC0A02"/>
    <w:rsid w:val="00AC565D"/>
    <w:rsid w:val="00AD0FEF"/>
    <w:rsid w:val="00AD25A4"/>
    <w:rsid w:val="00AD4153"/>
    <w:rsid w:val="00AD435C"/>
    <w:rsid w:val="00AE7FD6"/>
    <w:rsid w:val="00B07D4C"/>
    <w:rsid w:val="00B13AA6"/>
    <w:rsid w:val="00B156EA"/>
    <w:rsid w:val="00B22534"/>
    <w:rsid w:val="00B32453"/>
    <w:rsid w:val="00B32A61"/>
    <w:rsid w:val="00B33CC4"/>
    <w:rsid w:val="00B37AD2"/>
    <w:rsid w:val="00B51D26"/>
    <w:rsid w:val="00B57F74"/>
    <w:rsid w:val="00B74B1F"/>
    <w:rsid w:val="00B74ECD"/>
    <w:rsid w:val="00B75662"/>
    <w:rsid w:val="00B75D65"/>
    <w:rsid w:val="00B94497"/>
    <w:rsid w:val="00BA2010"/>
    <w:rsid w:val="00BA2E49"/>
    <w:rsid w:val="00BB1C8F"/>
    <w:rsid w:val="00BD7A6D"/>
    <w:rsid w:val="00BE6758"/>
    <w:rsid w:val="00BE7B75"/>
    <w:rsid w:val="00BF0556"/>
    <w:rsid w:val="00BF099A"/>
    <w:rsid w:val="00BF16BE"/>
    <w:rsid w:val="00BF21D4"/>
    <w:rsid w:val="00BF6E3F"/>
    <w:rsid w:val="00C1050E"/>
    <w:rsid w:val="00C20DA9"/>
    <w:rsid w:val="00C21D35"/>
    <w:rsid w:val="00C2437A"/>
    <w:rsid w:val="00C24D0B"/>
    <w:rsid w:val="00C46E8F"/>
    <w:rsid w:val="00C71A4F"/>
    <w:rsid w:val="00C74B50"/>
    <w:rsid w:val="00C75071"/>
    <w:rsid w:val="00C80B22"/>
    <w:rsid w:val="00C84778"/>
    <w:rsid w:val="00C85A9F"/>
    <w:rsid w:val="00C97431"/>
    <w:rsid w:val="00CA058B"/>
    <w:rsid w:val="00CB065E"/>
    <w:rsid w:val="00CB378F"/>
    <w:rsid w:val="00CC30B3"/>
    <w:rsid w:val="00CD416B"/>
    <w:rsid w:val="00CE1169"/>
    <w:rsid w:val="00CE1655"/>
    <w:rsid w:val="00CE1E45"/>
    <w:rsid w:val="00CE7B8B"/>
    <w:rsid w:val="00CF31E6"/>
    <w:rsid w:val="00CF361C"/>
    <w:rsid w:val="00D0178A"/>
    <w:rsid w:val="00D03121"/>
    <w:rsid w:val="00D1268A"/>
    <w:rsid w:val="00D220C8"/>
    <w:rsid w:val="00D23729"/>
    <w:rsid w:val="00D40944"/>
    <w:rsid w:val="00D454E7"/>
    <w:rsid w:val="00D51E8D"/>
    <w:rsid w:val="00D60E3A"/>
    <w:rsid w:val="00D66B52"/>
    <w:rsid w:val="00D81FD4"/>
    <w:rsid w:val="00D824CB"/>
    <w:rsid w:val="00D90739"/>
    <w:rsid w:val="00D95A4E"/>
    <w:rsid w:val="00DA156F"/>
    <w:rsid w:val="00DD57EF"/>
    <w:rsid w:val="00DE230F"/>
    <w:rsid w:val="00E02D60"/>
    <w:rsid w:val="00E101E7"/>
    <w:rsid w:val="00E1461E"/>
    <w:rsid w:val="00E2030B"/>
    <w:rsid w:val="00E2367E"/>
    <w:rsid w:val="00E312B9"/>
    <w:rsid w:val="00E32AA0"/>
    <w:rsid w:val="00E341B6"/>
    <w:rsid w:val="00E4478B"/>
    <w:rsid w:val="00E540C7"/>
    <w:rsid w:val="00E55D79"/>
    <w:rsid w:val="00E56948"/>
    <w:rsid w:val="00E66507"/>
    <w:rsid w:val="00E772C3"/>
    <w:rsid w:val="00E81C4A"/>
    <w:rsid w:val="00E81E36"/>
    <w:rsid w:val="00E97621"/>
    <w:rsid w:val="00EA759E"/>
    <w:rsid w:val="00EB0D89"/>
    <w:rsid w:val="00EB4342"/>
    <w:rsid w:val="00EB6912"/>
    <w:rsid w:val="00ED216C"/>
    <w:rsid w:val="00EE0202"/>
    <w:rsid w:val="00EE25B0"/>
    <w:rsid w:val="00EF4999"/>
    <w:rsid w:val="00F03D2F"/>
    <w:rsid w:val="00F07AD5"/>
    <w:rsid w:val="00F1092E"/>
    <w:rsid w:val="00F314C3"/>
    <w:rsid w:val="00F3236F"/>
    <w:rsid w:val="00F36D42"/>
    <w:rsid w:val="00F406FD"/>
    <w:rsid w:val="00F407AD"/>
    <w:rsid w:val="00F47270"/>
    <w:rsid w:val="00F53505"/>
    <w:rsid w:val="00F704CD"/>
    <w:rsid w:val="00F72973"/>
    <w:rsid w:val="00F76890"/>
    <w:rsid w:val="00F91374"/>
    <w:rsid w:val="00FA1EDB"/>
    <w:rsid w:val="00FA3091"/>
    <w:rsid w:val="00FD1188"/>
    <w:rsid w:val="00FD590B"/>
    <w:rsid w:val="00FD5F6D"/>
    <w:rsid w:val="00FF23F2"/>
    <w:rsid w:val="00FF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6147C1"/>
  <w15:docId w15:val="{A3CA9821-5A55-4E76-B70C-78B3A3304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C7D23"/>
    <w:rPr>
      <w:rFonts w:ascii="Times New Roman" w:eastAsia="Times New Roman" w:hAnsi="Times New Roman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basedOn w:val="Normln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5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character" w:styleId="Siln">
    <w:name w:val="Strong"/>
    <w:uiPriority w:val="22"/>
    <w:qFormat/>
    <w:rsid w:val="00BE7B75"/>
    <w:rPr>
      <w:b/>
      <w:bCs/>
    </w:rPr>
  </w:style>
  <w:style w:type="character" w:customStyle="1" w:styleId="locality">
    <w:name w:val="locality"/>
    <w:rsid w:val="00693D09"/>
  </w:style>
  <w:style w:type="paragraph" w:customStyle="1" w:styleId="mjzkladntext">
    <w:name w:val="můj základní text"/>
    <w:basedOn w:val="Normln"/>
    <w:qFormat/>
    <w:rsid w:val="001B7510"/>
    <w:pPr>
      <w:spacing w:after="120"/>
      <w:jc w:val="both"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A8EFF.6C806750" TargetMode="External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A8EFF.6C80675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9C383-B365-4185-B6F7-B7FBE2264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692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KZ</dc:creator>
  <cp:lastModifiedBy>Kamila Ambrožová</cp:lastModifiedBy>
  <cp:revision>8</cp:revision>
  <cp:lastPrinted>2020-02-12T09:02:00Z</cp:lastPrinted>
  <dcterms:created xsi:type="dcterms:W3CDTF">2025-08-13T09:16:00Z</dcterms:created>
  <dcterms:modified xsi:type="dcterms:W3CDTF">2025-09-10T13:26:00Z</dcterms:modified>
</cp:coreProperties>
</file>